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E228A" w14:textId="77777777" w:rsidR="00614BE0" w:rsidRDefault="00614BE0" w:rsidP="00614BE0">
      <w:pPr>
        <w:pStyle w:val="Subtitle"/>
      </w:pPr>
    </w:p>
    <w:p w14:paraId="3F7E1925" w14:textId="37C3BEFD" w:rsidR="00BC3E02" w:rsidRDefault="007531E4" w:rsidP="000D4C76">
      <w:pPr>
        <w:pStyle w:val="Title"/>
        <w:rPr>
          <w:rStyle w:val="SubtleReference"/>
          <w:smallCaps w:val="0"/>
          <w:color w:val="auto"/>
        </w:rPr>
      </w:pPr>
      <w:r w:rsidRPr="00545E1A">
        <w:t xml:space="preserve">Enterprise </w:t>
      </w:r>
      <w:r w:rsidR="00141FEF" w:rsidRPr="00545E1A">
        <w:t>Cybersecurity</w:t>
      </w:r>
      <w:r w:rsidR="00545E1A" w:rsidRPr="00545E1A">
        <w:t xml:space="preserve"> – </w:t>
      </w:r>
      <w:r w:rsidR="00744219" w:rsidRPr="00545E1A">
        <w:rPr>
          <w:rStyle w:val="SubtleReference"/>
          <w:smallCaps w:val="0"/>
          <w:color w:val="auto"/>
        </w:rPr>
        <w:t xml:space="preserve">Navigating </w:t>
      </w:r>
      <w:r w:rsidR="0080351B" w:rsidRPr="00545E1A">
        <w:rPr>
          <w:rStyle w:val="SubtleReference"/>
          <w:smallCaps w:val="0"/>
          <w:color w:val="auto"/>
        </w:rPr>
        <w:t xml:space="preserve">the </w:t>
      </w:r>
      <w:r w:rsidR="00CA2914" w:rsidRPr="00545E1A">
        <w:rPr>
          <w:rStyle w:val="SubtleReference"/>
          <w:smallCaps w:val="0"/>
          <w:color w:val="auto"/>
        </w:rPr>
        <w:t>Digital Threat</w:t>
      </w:r>
      <w:r w:rsidR="0080351B" w:rsidRPr="00545E1A">
        <w:rPr>
          <w:rStyle w:val="SubtleReference"/>
          <w:smallCaps w:val="0"/>
          <w:color w:val="auto"/>
        </w:rPr>
        <w:t xml:space="preserve"> Landscape</w:t>
      </w:r>
      <w:r w:rsidR="00744219" w:rsidRPr="00545E1A">
        <w:rPr>
          <w:rStyle w:val="SubtleReference"/>
          <w:smallCaps w:val="0"/>
          <w:color w:val="auto"/>
        </w:rPr>
        <w:t xml:space="preserve"> </w:t>
      </w:r>
    </w:p>
    <w:p w14:paraId="1D6B5467" w14:textId="4E0A0B5D" w:rsidR="006455D5" w:rsidRPr="009701C2" w:rsidRDefault="006F243B" w:rsidP="009701C2">
      <w:pPr>
        <w:pStyle w:val="Heading2"/>
        <w:rPr>
          <w:i/>
          <w:iCs/>
          <w:color w:val="auto"/>
          <w:sz w:val="24"/>
          <w:szCs w:val="24"/>
        </w:rPr>
      </w:pPr>
      <w:r>
        <w:rPr>
          <w:rStyle w:val="Emphasis"/>
          <w:color w:val="auto"/>
          <w:sz w:val="24"/>
          <w:szCs w:val="24"/>
        </w:rPr>
        <w:t xml:space="preserve">The digital age has made </w:t>
      </w:r>
      <w:r w:rsidR="00633043">
        <w:rPr>
          <w:rStyle w:val="Emphasis"/>
          <w:color w:val="auto"/>
          <w:sz w:val="24"/>
          <w:szCs w:val="24"/>
        </w:rPr>
        <w:t>the world</w:t>
      </w:r>
      <w:r w:rsidR="002074BA">
        <w:rPr>
          <w:rStyle w:val="Emphasis"/>
          <w:color w:val="auto"/>
          <w:sz w:val="24"/>
          <w:szCs w:val="24"/>
        </w:rPr>
        <w:t xml:space="preserve"> </w:t>
      </w:r>
      <w:r>
        <w:rPr>
          <w:rStyle w:val="Emphasis"/>
          <w:color w:val="auto"/>
          <w:sz w:val="24"/>
          <w:szCs w:val="24"/>
        </w:rPr>
        <w:t xml:space="preserve">more vulnerable to </w:t>
      </w:r>
      <w:r w:rsidR="005F4FF7">
        <w:rPr>
          <w:rStyle w:val="Emphasis"/>
          <w:color w:val="auto"/>
          <w:sz w:val="24"/>
          <w:szCs w:val="24"/>
        </w:rPr>
        <w:t>cyber</w:t>
      </w:r>
      <w:r w:rsidR="00FF1755">
        <w:rPr>
          <w:rStyle w:val="Emphasis"/>
          <w:color w:val="auto"/>
          <w:sz w:val="24"/>
          <w:szCs w:val="24"/>
        </w:rPr>
        <w:t>-</w:t>
      </w:r>
      <w:r w:rsidR="005F4FF7">
        <w:rPr>
          <w:rStyle w:val="Emphasis"/>
          <w:color w:val="auto"/>
          <w:sz w:val="24"/>
          <w:szCs w:val="24"/>
        </w:rPr>
        <w:t>attacks</w:t>
      </w:r>
      <w:r>
        <w:rPr>
          <w:rStyle w:val="Emphasis"/>
          <w:color w:val="auto"/>
          <w:sz w:val="24"/>
          <w:szCs w:val="24"/>
        </w:rPr>
        <w:t xml:space="preserve">. </w:t>
      </w:r>
      <w:r w:rsidR="004421CB">
        <w:rPr>
          <w:rStyle w:val="Emphasis"/>
          <w:color w:val="auto"/>
          <w:sz w:val="24"/>
          <w:szCs w:val="24"/>
        </w:rPr>
        <w:t xml:space="preserve">With modern IT </w:t>
      </w:r>
      <w:r w:rsidR="0080351B">
        <w:rPr>
          <w:rStyle w:val="Emphasis"/>
          <w:color w:val="auto"/>
          <w:sz w:val="24"/>
          <w:szCs w:val="24"/>
        </w:rPr>
        <w:t>infrastructure</w:t>
      </w:r>
      <w:r w:rsidR="004421CB">
        <w:rPr>
          <w:rStyle w:val="Emphasis"/>
          <w:color w:val="auto"/>
          <w:sz w:val="24"/>
          <w:szCs w:val="24"/>
        </w:rPr>
        <w:t xml:space="preserve"> extending </w:t>
      </w:r>
      <w:r w:rsidR="00D25C45">
        <w:rPr>
          <w:rStyle w:val="Emphasis"/>
          <w:color w:val="auto"/>
          <w:sz w:val="24"/>
          <w:szCs w:val="24"/>
        </w:rPr>
        <w:t>far</w:t>
      </w:r>
      <w:r w:rsidR="004421CB">
        <w:rPr>
          <w:rStyle w:val="Emphasis"/>
          <w:color w:val="auto"/>
          <w:sz w:val="24"/>
          <w:szCs w:val="24"/>
        </w:rPr>
        <w:t xml:space="preserve"> beyond </w:t>
      </w:r>
      <w:r w:rsidR="005F4FF7">
        <w:rPr>
          <w:rStyle w:val="Emphasis"/>
          <w:color w:val="auto"/>
          <w:sz w:val="24"/>
          <w:szCs w:val="24"/>
        </w:rPr>
        <w:t>traditional</w:t>
      </w:r>
      <w:r w:rsidR="004421CB">
        <w:rPr>
          <w:rStyle w:val="Emphasis"/>
          <w:color w:val="auto"/>
          <w:sz w:val="24"/>
          <w:szCs w:val="24"/>
        </w:rPr>
        <w:t xml:space="preserve"> data centre</w:t>
      </w:r>
      <w:r w:rsidR="005F4FF7">
        <w:rPr>
          <w:rStyle w:val="Emphasis"/>
          <w:color w:val="auto"/>
          <w:sz w:val="24"/>
          <w:szCs w:val="24"/>
        </w:rPr>
        <w:t>s</w:t>
      </w:r>
      <w:r w:rsidR="004421CB">
        <w:rPr>
          <w:rStyle w:val="Emphasis"/>
          <w:color w:val="auto"/>
          <w:sz w:val="24"/>
          <w:szCs w:val="24"/>
        </w:rPr>
        <w:t xml:space="preserve">, </w:t>
      </w:r>
      <w:r w:rsidR="00141FEF">
        <w:rPr>
          <w:rStyle w:val="Emphasis"/>
          <w:color w:val="auto"/>
          <w:sz w:val="24"/>
          <w:szCs w:val="24"/>
        </w:rPr>
        <w:t>cybersecurity</w:t>
      </w:r>
      <w:r w:rsidR="004421CB">
        <w:rPr>
          <w:rStyle w:val="Emphasis"/>
          <w:color w:val="auto"/>
          <w:sz w:val="24"/>
          <w:szCs w:val="24"/>
        </w:rPr>
        <w:t xml:space="preserve"> </w:t>
      </w:r>
      <w:r w:rsidR="003D02FD">
        <w:rPr>
          <w:rStyle w:val="Emphasis"/>
          <w:color w:val="auto"/>
          <w:sz w:val="24"/>
          <w:szCs w:val="24"/>
        </w:rPr>
        <w:t>professionals</w:t>
      </w:r>
      <w:r w:rsidR="00E77A23">
        <w:rPr>
          <w:rStyle w:val="Emphasis"/>
          <w:color w:val="auto"/>
          <w:sz w:val="24"/>
          <w:szCs w:val="24"/>
        </w:rPr>
        <w:t xml:space="preserve"> must be on constant alert to </w:t>
      </w:r>
      <w:r w:rsidR="006455D5">
        <w:rPr>
          <w:rStyle w:val="Emphasis"/>
          <w:color w:val="auto"/>
          <w:sz w:val="24"/>
          <w:szCs w:val="24"/>
        </w:rPr>
        <w:t>navigate</w:t>
      </w:r>
      <w:r w:rsidR="004421CB">
        <w:rPr>
          <w:rStyle w:val="Emphasis"/>
          <w:color w:val="auto"/>
          <w:sz w:val="24"/>
          <w:szCs w:val="24"/>
        </w:rPr>
        <w:t xml:space="preserve"> the</w:t>
      </w:r>
      <w:r w:rsidR="00E77A23">
        <w:rPr>
          <w:rStyle w:val="Emphasis"/>
          <w:color w:val="auto"/>
          <w:sz w:val="24"/>
          <w:szCs w:val="24"/>
        </w:rPr>
        <w:t xml:space="preserve"> </w:t>
      </w:r>
      <w:r w:rsidR="005F4FF7">
        <w:rPr>
          <w:rStyle w:val="Emphasis"/>
          <w:color w:val="auto"/>
          <w:sz w:val="24"/>
          <w:szCs w:val="24"/>
        </w:rPr>
        <w:t>growing</w:t>
      </w:r>
      <w:r w:rsidR="008B2F60">
        <w:rPr>
          <w:rStyle w:val="Emphasis"/>
          <w:color w:val="auto"/>
          <w:sz w:val="24"/>
          <w:szCs w:val="24"/>
        </w:rPr>
        <w:t xml:space="preserve"> threat</w:t>
      </w:r>
      <w:r>
        <w:rPr>
          <w:rStyle w:val="Emphasis"/>
          <w:color w:val="auto"/>
          <w:sz w:val="24"/>
          <w:szCs w:val="24"/>
        </w:rPr>
        <w:t xml:space="preserve"> </w:t>
      </w:r>
      <w:r w:rsidR="004421CB">
        <w:rPr>
          <w:rStyle w:val="Emphasis"/>
          <w:color w:val="auto"/>
          <w:sz w:val="24"/>
          <w:szCs w:val="24"/>
        </w:rPr>
        <w:t xml:space="preserve">of </w:t>
      </w:r>
      <w:r w:rsidR="00FF1755">
        <w:rPr>
          <w:rStyle w:val="Emphasis"/>
          <w:color w:val="auto"/>
          <w:sz w:val="24"/>
          <w:szCs w:val="24"/>
        </w:rPr>
        <w:t>cybercrime</w:t>
      </w:r>
      <w:r w:rsidR="004421CB">
        <w:rPr>
          <w:rStyle w:val="Emphasis"/>
          <w:color w:val="auto"/>
          <w:sz w:val="24"/>
          <w:szCs w:val="24"/>
        </w:rPr>
        <w:t>—before it impacts</w:t>
      </w:r>
      <w:r w:rsidR="00E77A23">
        <w:rPr>
          <w:rStyle w:val="Emphasis"/>
          <w:color w:val="auto"/>
          <w:sz w:val="24"/>
          <w:szCs w:val="24"/>
        </w:rPr>
        <w:t xml:space="preserve"> a company’s </w:t>
      </w:r>
      <w:r w:rsidR="000022BB">
        <w:rPr>
          <w:rStyle w:val="Emphasis"/>
          <w:color w:val="auto"/>
          <w:sz w:val="24"/>
          <w:szCs w:val="24"/>
        </w:rPr>
        <w:t xml:space="preserve">data, </w:t>
      </w:r>
      <w:r w:rsidR="00E77A23">
        <w:rPr>
          <w:rStyle w:val="Emphasis"/>
          <w:color w:val="auto"/>
          <w:sz w:val="24"/>
          <w:szCs w:val="24"/>
        </w:rPr>
        <w:t>finances</w:t>
      </w:r>
      <w:r w:rsidR="000022BB">
        <w:rPr>
          <w:rStyle w:val="Emphasis"/>
          <w:color w:val="auto"/>
          <w:sz w:val="24"/>
          <w:szCs w:val="24"/>
        </w:rPr>
        <w:t>,</w:t>
      </w:r>
      <w:r w:rsidR="00E77A23">
        <w:rPr>
          <w:rStyle w:val="Emphasis"/>
          <w:color w:val="auto"/>
          <w:sz w:val="24"/>
          <w:szCs w:val="24"/>
        </w:rPr>
        <w:t xml:space="preserve"> and reputation.</w:t>
      </w:r>
      <w:r>
        <w:rPr>
          <w:rStyle w:val="Emphasis"/>
          <w:color w:val="auto"/>
          <w:sz w:val="24"/>
          <w:szCs w:val="24"/>
        </w:rPr>
        <w:t xml:space="preserve"> </w:t>
      </w:r>
    </w:p>
    <w:p w14:paraId="2AE2B792" w14:textId="6A45A49D" w:rsidR="00E146BB" w:rsidRDefault="00545E1A" w:rsidP="00545E1A">
      <w:pPr>
        <w:pStyle w:val="Heading2"/>
      </w:pPr>
      <w:r>
        <w:t>A Need for Enterprise Cybersecurity Programs</w:t>
      </w:r>
    </w:p>
    <w:p w14:paraId="3262A2FC" w14:textId="79EAC0ED" w:rsidR="00E146BB" w:rsidRDefault="0077595F" w:rsidP="00AB1DDB">
      <w:r>
        <w:t>As</w:t>
      </w:r>
      <w:r w:rsidR="00F678E8">
        <w:t xml:space="preserve"> more businesses go digital</w:t>
      </w:r>
      <w:r w:rsidR="003B44D9">
        <w:t xml:space="preserve"> and network boundaries </w:t>
      </w:r>
      <w:r w:rsidR="00B104A8">
        <w:t xml:space="preserve">virtually </w:t>
      </w:r>
      <w:r w:rsidR="003B44D9">
        <w:t>disappear</w:t>
      </w:r>
      <w:r w:rsidR="00FF1755">
        <w:t xml:space="preserve">, </w:t>
      </w:r>
      <w:r>
        <w:t xml:space="preserve">the threat landscape is harder to </w:t>
      </w:r>
      <w:r w:rsidR="003B44D9">
        <w:t>manage</w:t>
      </w:r>
      <w:r>
        <w:t xml:space="preserve"> </w:t>
      </w:r>
      <w:r w:rsidR="003A742F">
        <w:t>at the enterprise level</w:t>
      </w:r>
      <w:r>
        <w:t xml:space="preserve">. </w:t>
      </w:r>
      <w:r w:rsidR="003B44D9">
        <w:t xml:space="preserve">To </w:t>
      </w:r>
      <w:r w:rsidR="003A742F">
        <w:t xml:space="preserve">effectively </w:t>
      </w:r>
      <w:r w:rsidR="003B44D9">
        <w:t xml:space="preserve">combat </w:t>
      </w:r>
      <w:r w:rsidR="003A742F">
        <w:t xml:space="preserve">the spread of </w:t>
      </w:r>
      <w:r w:rsidR="003B44D9">
        <w:t xml:space="preserve">cybercrime, a robust cybersecurity program must </w:t>
      </w:r>
      <w:r w:rsidR="00FD0E6C">
        <w:t>include</w:t>
      </w:r>
      <w:r w:rsidR="003B44D9">
        <w:t xml:space="preserve"> state-of-the-art </w:t>
      </w:r>
      <w:r w:rsidR="003B44D9" w:rsidRPr="00E146BB">
        <w:t xml:space="preserve">technologies, processes, and practices </w:t>
      </w:r>
      <w:r w:rsidR="00B104A8">
        <w:t>that</w:t>
      </w:r>
      <w:r w:rsidR="003B44D9" w:rsidRPr="00E146BB">
        <w:t xml:space="preserve"> ensure the confidentiality, integrity, and </w:t>
      </w:r>
      <w:r w:rsidR="003B44D9">
        <w:t xml:space="preserve">uninterrupted </w:t>
      </w:r>
      <w:r w:rsidR="003B44D9" w:rsidRPr="00E146BB">
        <w:t xml:space="preserve">availability of </w:t>
      </w:r>
      <w:r w:rsidR="003B44D9">
        <w:t>critical information</w:t>
      </w:r>
      <w:r w:rsidR="003B44D9" w:rsidRPr="00E146BB">
        <w:t xml:space="preserve">. </w:t>
      </w:r>
      <w:r w:rsidR="00F33948">
        <w:t xml:space="preserve">A companywide </w:t>
      </w:r>
      <w:r w:rsidR="009D416B">
        <w:t>approach</w:t>
      </w:r>
      <w:r w:rsidR="00F33948">
        <w:t xml:space="preserve"> is vital to a program’s success </w:t>
      </w:r>
      <w:r w:rsidR="003B44D9">
        <w:t>since malicious attacks can strike anywhere, at any time—</w:t>
      </w:r>
      <w:r w:rsidR="009D416B">
        <w:t>on-premises</w:t>
      </w:r>
      <w:r w:rsidR="003B44D9">
        <w:t>, in the cloud, and on the go</w:t>
      </w:r>
      <w:r w:rsidR="009D416B">
        <w:t xml:space="preserve"> with </w:t>
      </w:r>
      <w:r w:rsidR="003B44D9">
        <w:t xml:space="preserve">employees operating multiple </w:t>
      </w:r>
      <w:r w:rsidR="00FD0E6C">
        <w:t>devices to do their jobs</w:t>
      </w:r>
      <w:r w:rsidR="009D416B">
        <w:t>.</w:t>
      </w:r>
    </w:p>
    <w:p w14:paraId="50AC043A" w14:textId="53E91E9C" w:rsidR="00C94687" w:rsidRDefault="005A0471" w:rsidP="005821B0">
      <w:r>
        <w:t xml:space="preserve">This whitepaper </w:t>
      </w:r>
      <w:r w:rsidR="0080351B">
        <w:t>focuses on</w:t>
      </w:r>
      <w:r>
        <w:t xml:space="preserve"> </w:t>
      </w:r>
      <w:r w:rsidR="0053723F">
        <w:t xml:space="preserve">how to </w:t>
      </w:r>
      <w:r w:rsidR="00A2222A">
        <w:t>meet</w:t>
      </w:r>
      <w:r w:rsidR="0053723F">
        <w:t xml:space="preserve"> </w:t>
      </w:r>
      <w:r w:rsidR="00E93C03">
        <w:t xml:space="preserve">cybersecurity </w:t>
      </w:r>
      <w:r w:rsidR="0080351B">
        <w:t xml:space="preserve">challenges across </w:t>
      </w:r>
      <w:r w:rsidR="009D416B">
        <w:t>a</w:t>
      </w:r>
      <w:r w:rsidR="0080351B">
        <w:t xml:space="preserve"> </w:t>
      </w:r>
      <w:r w:rsidR="009D416B">
        <w:t>shifting IT</w:t>
      </w:r>
      <w:r w:rsidR="00653502">
        <w:t xml:space="preserve"> </w:t>
      </w:r>
      <w:r w:rsidR="009D416B">
        <w:t>environment</w:t>
      </w:r>
      <w:r w:rsidR="00653502">
        <w:t xml:space="preserve">, </w:t>
      </w:r>
      <w:r w:rsidR="00FD0E6C">
        <w:t>suggesting that</w:t>
      </w:r>
      <w:r w:rsidR="00653502">
        <w:t xml:space="preserve"> </w:t>
      </w:r>
      <w:r w:rsidR="0053723F">
        <w:t xml:space="preserve">managed security </w:t>
      </w:r>
      <w:r w:rsidR="00653502">
        <w:t>services providers (MSSPs) can be of help. A</w:t>
      </w:r>
      <w:r w:rsidR="0053723F">
        <w:t xml:space="preserve"> case study </w:t>
      </w:r>
      <w:r w:rsidR="00653502">
        <w:t xml:space="preserve">highlights the </w:t>
      </w:r>
      <w:r w:rsidR="00A2222A">
        <w:t xml:space="preserve">impact of </w:t>
      </w:r>
      <w:r w:rsidR="0053723F">
        <w:t xml:space="preserve">Acronym </w:t>
      </w:r>
      <w:r w:rsidR="002639E2">
        <w:t>Solutions’</w:t>
      </w:r>
      <w:r w:rsidR="005E3034">
        <w:t xml:space="preserve"> </w:t>
      </w:r>
      <w:r w:rsidR="00B37B41">
        <w:t xml:space="preserve">MSSP </w:t>
      </w:r>
      <w:r w:rsidR="005E3034">
        <w:t>expertise</w:t>
      </w:r>
      <w:r w:rsidR="00B15111">
        <w:t>,</w:t>
      </w:r>
      <w:r w:rsidR="005E3034">
        <w:t xml:space="preserve"> </w:t>
      </w:r>
      <w:r w:rsidR="00B15111">
        <w:t xml:space="preserve">driven by strategic thinking </w:t>
      </w:r>
      <w:r w:rsidR="009D416B">
        <w:t>to align</w:t>
      </w:r>
      <w:r w:rsidR="00B15111">
        <w:t xml:space="preserve"> with</w:t>
      </w:r>
      <w:r w:rsidR="005E3034">
        <w:t xml:space="preserve"> a </w:t>
      </w:r>
      <w:r w:rsidR="00A2222A">
        <w:t>particular company’s</w:t>
      </w:r>
      <w:r w:rsidR="006E6254">
        <w:t xml:space="preserve"> </w:t>
      </w:r>
      <w:r w:rsidR="00141FEF">
        <w:t>cybersecurity</w:t>
      </w:r>
      <w:r w:rsidR="00B15111">
        <w:t xml:space="preserve"> vision</w:t>
      </w:r>
      <w:r>
        <w:t>.</w:t>
      </w:r>
      <w:r w:rsidR="001F1CD2">
        <w:t xml:space="preserve"> </w:t>
      </w:r>
      <w:r w:rsidR="001F1CD2" w:rsidRPr="00B37B41">
        <w:t xml:space="preserve">Finally, a roadmap for the </w:t>
      </w:r>
      <w:r w:rsidR="00B37B41">
        <w:t>deterrence of cyber</w:t>
      </w:r>
      <w:r w:rsidR="000F09A5">
        <w:t xml:space="preserve"> </w:t>
      </w:r>
      <w:r w:rsidR="00F678E8">
        <w:t>warfare</w:t>
      </w:r>
      <w:r w:rsidR="00B37B41">
        <w:t xml:space="preserve"> </w:t>
      </w:r>
      <w:r w:rsidR="001F1CD2" w:rsidRPr="00B37B41">
        <w:t>is presented</w:t>
      </w:r>
      <w:r w:rsidR="00DD3991">
        <w:t xml:space="preserve"> along with future implications</w:t>
      </w:r>
      <w:r w:rsidR="001F1CD2" w:rsidRPr="00B37B41">
        <w:t>.</w:t>
      </w:r>
    </w:p>
    <w:p w14:paraId="30AC2061" w14:textId="684748A0" w:rsidR="00772F17" w:rsidRDefault="00A2222A" w:rsidP="00545E1A">
      <w:pPr>
        <w:pStyle w:val="Heading2"/>
      </w:pPr>
      <w:r>
        <w:t xml:space="preserve">Meeting </w:t>
      </w:r>
      <w:r w:rsidR="00614BE0">
        <w:t>Cyber</w:t>
      </w:r>
      <w:r w:rsidR="008448EF">
        <w:t>s</w:t>
      </w:r>
      <w:r w:rsidR="00614BE0">
        <w:t xml:space="preserve">ecurity </w:t>
      </w:r>
      <w:r w:rsidR="0032607D">
        <w:t xml:space="preserve">Risks &amp; </w:t>
      </w:r>
      <w:r w:rsidR="00614BE0">
        <w:t>Challenges</w:t>
      </w:r>
    </w:p>
    <w:p w14:paraId="2F32089D" w14:textId="679E8405" w:rsidR="00BB4049" w:rsidRPr="00BB4049" w:rsidRDefault="00BB4049" w:rsidP="00BB4049">
      <w:r>
        <w:t xml:space="preserve">Perhaps the biggest </w:t>
      </w:r>
      <w:r w:rsidR="003A742F">
        <w:t xml:space="preserve">cybersecurity </w:t>
      </w:r>
      <w:r>
        <w:t xml:space="preserve">challenge is the rapidly changing </w:t>
      </w:r>
      <w:r w:rsidR="003A742F">
        <w:t xml:space="preserve">nature of </w:t>
      </w:r>
      <w:r w:rsidR="00AF2ACA">
        <w:t xml:space="preserve">digital </w:t>
      </w:r>
      <w:r>
        <w:t>threat</w:t>
      </w:r>
      <w:r w:rsidR="003A742F">
        <w:t>s</w:t>
      </w:r>
      <w:r>
        <w:t xml:space="preserve">. Millions of hackers work around the clock, around the world to develop new </w:t>
      </w:r>
      <w:r w:rsidR="005F4FF7">
        <w:t>cybercrime</w:t>
      </w:r>
      <w:r>
        <w:t xml:space="preserve"> </w:t>
      </w:r>
      <w:r w:rsidR="00B104A8">
        <w:t>methods</w:t>
      </w:r>
      <w:r>
        <w:t xml:space="preserve"> faster than companies can update their defences, so even the most secure network requires </w:t>
      </w:r>
      <w:r w:rsidR="00B104A8">
        <w:t>rigorous</w:t>
      </w:r>
      <w:r>
        <w:t xml:space="preserve"> surveillance.</w:t>
      </w:r>
      <w:r w:rsidR="002B7E04">
        <w:t xml:space="preserve"> The </w:t>
      </w:r>
      <w:r w:rsidR="00FD0E6C">
        <w:t xml:space="preserve">following </w:t>
      </w:r>
      <w:r w:rsidR="002B7E04">
        <w:t xml:space="preserve">problems underscore an urgency </w:t>
      </w:r>
      <w:r w:rsidR="00010519">
        <w:t>to invest in</w:t>
      </w:r>
      <w:r w:rsidR="002B7E04">
        <w:t xml:space="preserve"> innovative</w:t>
      </w:r>
      <w:r w:rsidR="00277ECE">
        <w:t>, intelligent</w:t>
      </w:r>
      <w:r w:rsidR="002B7E04">
        <w:t xml:space="preserve"> </w:t>
      </w:r>
      <w:r w:rsidR="00277ECE">
        <w:t>technological</w:t>
      </w:r>
      <w:r w:rsidR="002B7E04">
        <w:t xml:space="preserve"> solutions that mitigate </w:t>
      </w:r>
      <w:r w:rsidR="003A742F">
        <w:t xml:space="preserve">security </w:t>
      </w:r>
      <w:r w:rsidR="002B7E04">
        <w:t>risk</w:t>
      </w:r>
      <w:r w:rsidR="003A742F">
        <w:t>s</w:t>
      </w:r>
      <w:r w:rsidR="002B7E04">
        <w:t>.</w:t>
      </w:r>
    </w:p>
    <w:p w14:paraId="1AE8B413" w14:textId="0576063F" w:rsidR="00D006B6" w:rsidRDefault="00FC72E4" w:rsidP="00545E1A">
      <w:pPr>
        <w:pStyle w:val="Heading3"/>
      </w:pPr>
      <w:r>
        <w:t xml:space="preserve">The </w:t>
      </w:r>
      <w:r w:rsidR="00015B19">
        <w:t>h</w:t>
      </w:r>
      <w:r w:rsidR="00010519">
        <w:t xml:space="preserve">igh </w:t>
      </w:r>
      <w:r w:rsidR="00015B19">
        <w:t>c</w:t>
      </w:r>
      <w:r w:rsidR="00010519">
        <w:t xml:space="preserve">ost </w:t>
      </w:r>
      <w:r>
        <w:t xml:space="preserve">of </w:t>
      </w:r>
      <w:r w:rsidR="00015B19">
        <w:t>p</w:t>
      </w:r>
      <w:r>
        <w:t xml:space="preserve">ervasive </w:t>
      </w:r>
      <w:r w:rsidR="00015B19">
        <w:t>c</w:t>
      </w:r>
      <w:r w:rsidR="00D006B6">
        <w:t>yber</w:t>
      </w:r>
      <w:r w:rsidR="00DD3991">
        <w:t>c</w:t>
      </w:r>
      <w:r w:rsidR="00D006B6">
        <w:t>rime</w:t>
      </w:r>
      <w:r w:rsidR="00010519">
        <w:t>s</w:t>
      </w:r>
    </w:p>
    <w:p w14:paraId="664CA50B" w14:textId="16DCCBB6" w:rsidR="00010519" w:rsidRDefault="005F4CFB" w:rsidP="00010519">
      <w:r>
        <w:t>C</w:t>
      </w:r>
      <w:r w:rsidR="002D7D76">
        <w:t>orporations face</w:t>
      </w:r>
      <w:r w:rsidR="002D7D76" w:rsidRPr="005F5BCF">
        <w:t xml:space="preserve"> an escalating number of </w:t>
      </w:r>
      <w:r w:rsidR="002639E2" w:rsidRPr="005F5BCF">
        <w:t>cyber</w:t>
      </w:r>
      <w:r w:rsidR="002639E2">
        <w:t>-</w:t>
      </w:r>
      <w:r w:rsidR="002639E2" w:rsidRPr="005F5BCF">
        <w:t>attacks</w:t>
      </w:r>
      <w:r>
        <w:t xml:space="preserve">, </w:t>
      </w:r>
      <w:r w:rsidR="00BB4049">
        <w:t xml:space="preserve">which are </w:t>
      </w:r>
      <w:r>
        <w:t>reported to incur increasing financial risks</w:t>
      </w:r>
      <w:r w:rsidR="002D7D76" w:rsidRPr="005F5BCF">
        <w:t xml:space="preserve">. In 2023, data breaches </w:t>
      </w:r>
      <w:r w:rsidR="002D7D76">
        <w:t>cost</w:t>
      </w:r>
      <w:r w:rsidR="002D7D76" w:rsidRPr="005F5BCF">
        <w:t xml:space="preserve"> an average of US</w:t>
      </w:r>
      <w:r w:rsidR="002D7D76">
        <w:t xml:space="preserve">D </w:t>
      </w:r>
      <w:r w:rsidR="002D7D76" w:rsidRPr="005F5BCF">
        <w:t>4.45 million per incident</w:t>
      </w:r>
      <w:r w:rsidR="00BB4049">
        <w:t>—</w:t>
      </w:r>
      <w:r w:rsidR="00BB4049" w:rsidRPr="00BB4049">
        <w:t xml:space="preserve">a 15% increase over the </w:t>
      </w:r>
      <w:r w:rsidR="00BB4049">
        <w:t>previous</w:t>
      </w:r>
      <w:r w:rsidR="00BB4049" w:rsidRPr="00BB4049">
        <w:t xml:space="preserve"> 3 years</w:t>
      </w:r>
      <w:r w:rsidR="002D7D76" w:rsidRPr="005F5BCF">
        <w:t xml:space="preserve">. Notably, </w:t>
      </w:r>
      <w:hyperlink r:id="rId12" w:history="1">
        <w:r w:rsidR="002D7D76" w:rsidRPr="005F5BCF">
          <w:rPr>
            <w:rStyle w:val="Hyperlink"/>
          </w:rPr>
          <w:t>IBM’s Cost of a Data Breach Report 2023</w:t>
        </w:r>
      </w:hyperlink>
      <w:r w:rsidR="002D7D76" w:rsidRPr="005F5BCF">
        <w:t xml:space="preserve"> revealed that 95% of surveyed organizations endured multiple breaches</w:t>
      </w:r>
      <w:r>
        <w:t>, and o</w:t>
      </w:r>
      <w:r w:rsidRPr="005F4CFB">
        <w:t xml:space="preserve">nly </w:t>
      </w:r>
      <w:r w:rsidR="00BB4049">
        <w:t xml:space="preserve">one-third </w:t>
      </w:r>
      <w:r w:rsidRPr="005F4CFB">
        <w:t>of organizations detected the breach themselves</w:t>
      </w:r>
      <w:r w:rsidR="002D7D76" w:rsidRPr="005F5BCF">
        <w:t xml:space="preserve">. </w:t>
      </w:r>
      <w:r w:rsidR="002D7D76" w:rsidRPr="00051199">
        <w:t>The stakes are just as high for small</w:t>
      </w:r>
      <w:r>
        <w:t>er-sized</w:t>
      </w:r>
      <w:r w:rsidR="002D7D76" w:rsidRPr="00051199">
        <w:t xml:space="preserve"> </w:t>
      </w:r>
      <w:r w:rsidR="005F4FF7">
        <w:t>entities</w:t>
      </w:r>
      <w:r w:rsidR="002D7D76" w:rsidRPr="00051199">
        <w:t xml:space="preserve">. </w:t>
      </w:r>
      <w:hyperlink r:id="rId13" w:history="1">
        <w:r w:rsidR="002D7D76" w:rsidRPr="00051199">
          <w:rPr>
            <w:rStyle w:val="Hyperlink"/>
          </w:rPr>
          <w:t>Accenture</w:t>
        </w:r>
      </w:hyperlink>
      <w:r w:rsidR="002D7D76" w:rsidRPr="00051199">
        <w:t xml:space="preserve"> </w:t>
      </w:r>
      <w:r>
        <w:t>found</w:t>
      </w:r>
      <w:r w:rsidR="002D7D76" w:rsidRPr="00051199">
        <w:t xml:space="preserve"> that small businesses are the target of 43% of all </w:t>
      </w:r>
      <w:r w:rsidR="002639E2" w:rsidRPr="00051199">
        <w:t>cyber</w:t>
      </w:r>
      <w:r w:rsidR="002639E2">
        <w:t>-</w:t>
      </w:r>
      <w:r w:rsidR="002639E2" w:rsidRPr="00051199">
        <w:t>attacks</w:t>
      </w:r>
      <w:r w:rsidR="002D7D76" w:rsidRPr="00051199">
        <w:t xml:space="preserve">, with </w:t>
      </w:r>
      <w:r>
        <w:t>an</w:t>
      </w:r>
      <w:r w:rsidR="002D7D76" w:rsidRPr="00051199">
        <w:t xml:space="preserve"> average loss </w:t>
      </w:r>
      <w:r>
        <w:t xml:space="preserve">of </w:t>
      </w:r>
      <w:r w:rsidRPr="00051199">
        <w:t>US</w:t>
      </w:r>
      <w:r>
        <w:t xml:space="preserve">D </w:t>
      </w:r>
      <w:r w:rsidRPr="00051199">
        <w:t>188,000</w:t>
      </w:r>
      <w:r>
        <w:t xml:space="preserve"> </w:t>
      </w:r>
      <w:r w:rsidR="002D7D76" w:rsidRPr="00051199">
        <w:t xml:space="preserve">per attack. </w:t>
      </w:r>
      <w:r w:rsidR="00010519">
        <w:t>R</w:t>
      </w:r>
      <w:r w:rsidR="00010519" w:rsidRPr="005E07F6">
        <w:t xml:space="preserve">ecent high-profile </w:t>
      </w:r>
      <w:r w:rsidR="002639E2" w:rsidRPr="005E07F6">
        <w:t>cyber</w:t>
      </w:r>
      <w:r w:rsidR="002639E2">
        <w:t>-</w:t>
      </w:r>
      <w:r w:rsidR="002639E2" w:rsidRPr="005E07F6">
        <w:t>attacks</w:t>
      </w:r>
      <w:r w:rsidR="00010519" w:rsidRPr="005E07F6">
        <w:t xml:space="preserve"> </w:t>
      </w:r>
      <w:r w:rsidR="00010519">
        <w:t xml:space="preserve">against Canada’s </w:t>
      </w:r>
      <w:r w:rsidR="00010519" w:rsidRPr="005E07F6">
        <w:t>retail, healthcare</w:t>
      </w:r>
      <w:r w:rsidR="00010519">
        <w:t>,</w:t>
      </w:r>
      <w:r w:rsidR="00010519" w:rsidRPr="005E07F6">
        <w:t xml:space="preserve"> and energy</w:t>
      </w:r>
      <w:r w:rsidR="00010519">
        <w:t xml:space="preserve"> sectors are an indication of just how widespread threats have become. No one is immune</w:t>
      </w:r>
      <w:r w:rsidR="00D00487">
        <w:t>.</w:t>
      </w:r>
    </w:p>
    <w:p w14:paraId="6689B2F4" w14:textId="0DDD6D0E" w:rsidR="00D006B6" w:rsidRDefault="00BB4049" w:rsidP="00545E1A">
      <w:pPr>
        <w:pStyle w:val="Heading3"/>
      </w:pPr>
      <w:r>
        <w:t xml:space="preserve">The </w:t>
      </w:r>
      <w:r w:rsidR="00015B19">
        <w:t>s</w:t>
      </w:r>
      <w:r>
        <w:t xml:space="preserve">hortage of </w:t>
      </w:r>
      <w:r w:rsidR="00015B19">
        <w:t>s</w:t>
      </w:r>
      <w:r w:rsidR="00D006B6">
        <w:t xml:space="preserve">killed </w:t>
      </w:r>
      <w:r w:rsidR="00015B19">
        <w:t>l</w:t>
      </w:r>
      <w:r w:rsidR="00D006B6">
        <w:t>abor</w:t>
      </w:r>
    </w:p>
    <w:p w14:paraId="3B74C8C2" w14:textId="1A006A97" w:rsidR="00D006B6" w:rsidRDefault="00D006B6" w:rsidP="00D006B6">
      <w:r>
        <w:t xml:space="preserve">Another significant </w:t>
      </w:r>
      <w:r w:rsidR="007E3D78">
        <w:t>challenge is finding and</w:t>
      </w:r>
      <w:r>
        <w:t xml:space="preserve"> </w:t>
      </w:r>
      <w:r w:rsidR="002B7E04">
        <w:t xml:space="preserve">hiring an adequate number of </w:t>
      </w:r>
      <w:r w:rsidR="00141FEF">
        <w:t>cybersecurity</w:t>
      </w:r>
      <w:r>
        <w:t xml:space="preserve"> exper</w:t>
      </w:r>
      <w:r w:rsidR="002B7E04">
        <w:t>ts.</w:t>
      </w:r>
      <w:r>
        <w:t xml:space="preserve"> The </w:t>
      </w:r>
      <w:hyperlink r:id="rId14" w:history="1">
        <w:r w:rsidRPr="008D6816">
          <w:rPr>
            <w:rStyle w:val="Hyperlink"/>
          </w:rPr>
          <w:t>2022 Cybersecurity Workforce Study</w:t>
        </w:r>
      </w:hyperlink>
      <w:r>
        <w:t xml:space="preserve"> found that more than 3 million additional workers are needed to secure global assets—despite this specialized workforce being at an all-time high. </w:t>
      </w:r>
      <w:r w:rsidR="007E3D78">
        <w:t>It is troubling that</w:t>
      </w:r>
      <w:r>
        <w:t xml:space="preserve"> 70% of organizations surveyed say they do not have enough qualified </w:t>
      </w:r>
      <w:r w:rsidR="00141FEF">
        <w:t>cybersecurity</w:t>
      </w:r>
      <w:r>
        <w:t xml:space="preserve"> professionals on staff.</w:t>
      </w:r>
      <w:r w:rsidR="002F52CC">
        <w:t xml:space="preserve"> </w:t>
      </w:r>
      <w:r w:rsidR="003A742F">
        <w:t>The</w:t>
      </w:r>
      <w:r w:rsidR="002F52CC">
        <w:t xml:space="preserve"> high demand and scarce supply scenario drives up </w:t>
      </w:r>
      <w:r w:rsidR="007972E8">
        <w:t xml:space="preserve">IT </w:t>
      </w:r>
      <w:r w:rsidR="002F52CC">
        <w:t>costs, as well</w:t>
      </w:r>
      <w:r w:rsidR="007972E8">
        <w:t>.</w:t>
      </w:r>
    </w:p>
    <w:p w14:paraId="3F6A7519" w14:textId="38257DCC" w:rsidR="00BB4049" w:rsidRDefault="00BB4049" w:rsidP="00545E1A">
      <w:pPr>
        <w:pStyle w:val="Heading3"/>
      </w:pPr>
      <w:r>
        <w:t xml:space="preserve">The </w:t>
      </w:r>
      <w:r w:rsidR="00015B19">
        <w:t>m</w:t>
      </w:r>
      <w:r>
        <w:t xml:space="preserve">odern IT </w:t>
      </w:r>
      <w:r w:rsidR="00015B19">
        <w:t>e</w:t>
      </w:r>
      <w:r>
        <w:t>nvironment</w:t>
      </w:r>
    </w:p>
    <w:p w14:paraId="168ABA44" w14:textId="1D05F428" w:rsidR="008448EF" w:rsidRDefault="00BB4049" w:rsidP="009701C2">
      <w:r>
        <w:t>D</w:t>
      </w:r>
      <w:r w:rsidR="004345CB">
        <w:t>ispersed computing</w:t>
      </w:r>
      <w:r w:rsidR="00F86572">
        <w:t xml:space="preserve"> (aka distributed computing)</w:t>
      </w:r>
      <w:r>
        <w:t xml:space="preserve"> is the new normal for modern IT environments. </w:t>
      </w:r>
      <w:r w:rsidR="007972E8">
        <w:t>This makes it</w:t>
      </w:r>
      <w:r w:rsidR="00F86572">
        <w:t xml:space="preserve"> more difficult to </w:t>
      </w:r>
      <w:r w:rsidR="0080351B">
        <w:t>provide 24/7</w:t>
      </w:r>
      <w:r>
        <w:t>/365</w:t>
      </w:r>
      <w:r w:rsidR="0080351B">
        <w:t xml:space="preserve"> </w:t>
      </w:r>
      <w:r w:rsidR="00026AC3">
        <w:t xml:space="preserve">global </w:t>
      </w:r>
      <w:r w:rsidR="00141FEF">
        <w:t>cybersecurity</w:t>
      </w:r>
      <w:r w:rsidR="0080351B">
        <w:t xml:space="preserve"> </w:t>
      </w:r>
      <w:r w:rsidR="00026AC3">
        <w:t xml:space="preserve">coverage </w:t>
      </w:r>
      <w:r w:rsidR="0080351B">
        <w:t xml:space="preserve">that </w:t>
      </w:r>
      <w:r w:rsidR="00026AC3">
        <w:t>guards against all potential risks</w:t>
      </w:r>
      <w:r w:rsidR="00DE7039">
        <w:t>—</w:t>
      </w:r>
      <w:r w:rsidR="00026AC3">
        <w:t xml:space="preserve">such as </w:t>
      </w:r>
      <w:r w:rsidR="00F86572" w:rsidRPr="00F86572">
        <w:lastRenderedPageBreak/>
        <w:t xml:space="preserve">data leakage between applications </w:t>
      </w:r>
      <w:r w:rsidR="00F86572">
        <w:t>and devices</w:t>
      </w:r>
      <w:r w:rsidR="00026AC3">
        <w:t>—</w:t>
      </w:r>
      <w:r>
        <w:t>threatening every</w:t>
      </w:r>
      <w:r w:rsidR="00DE7039">
        <w:t xml:space="preserve"> IT asse</w:t>
      </w:r>
      <w:r>
        <w:t>t</w:t>
      </w:r>
      <w:r w:rsidR="00DE7039">
        <w:t xml:space="preserve">, </w:t>
      </w:r>
      <w:r w:rsidR="008448EF">
        <w:t>ranging from</w:t>
      </w:r>
      <w:r w:rsidR="00F86572">
        <w:t xml:space="preserve"> </w:t>
      </w:r>
      <w:r w:rsidR="00F86572" w:rsidRPr="00F86572">
        <w:t>smartphones</w:t>
      </w:r>
      <w:r w:rsidR="008448EF">
        <w:t xml:space="preserve"> to</w:t>
      </w:r>
      <w:r w:rsidR="00F86572" w:rsidRPr="00F86572">
        <w:t xml:space="preserve"> laptops, servers, and cars</w:t>
      </w:r>
      <w:r w:rsidR="00F86572">
        <w:t>.</w:t>
      </w:r>
      <w:r w:rsidR="00F86572" w:rsidRPr="00F86572">
        <w:t xml:space="preserve"> </w:t>
      </w:r>
      <w:r w:rsidR="00DE7039">
        <w:t>Factor in high volume</w:t>
      </w:r>
      <w:r w:rsidR="00FC4041">
        <w:t>,</w:t>
      </w:r>
      <w:r w:rsidR="00351CDC">
        <w:t xml:space="preserve"> </w:t>
      </w:r>
      <w:r w:rsidR="00DE7039">
        <w:t xml:space="preserve">complex computing </w:t>
      </w:r>
      <w:r w:rsidR="00351CDC">
        <w:t>to run</w:t>
      </w:r>
      <w:r w:rsidR="00DE7039">
        <w:t xml:space="preserve"> AI</w:t>
      </w:r>
      <w:r w:rsidR="00351CDC">
        <w:t xml:space="preserve"> workloads</w:t>
      </w:r>
      <w:r w:rsidR="00DE7039">
        <w:t xml:space="preserve">, and there is a clear need for </w:t>
      </w:r>
      <w:r w:rsidR="00351CDC">
        <w:t>strict</w:t>
      </w:r>
      <w:r w:rsidR="00DE7039">
        <w:t xml:space="preserve"> </w:t>
      </w:r>
      <w:r w:rsidR="00141FEF">
        <w:t>cybersecurity</w:t>
      </w:r>
      <w:r w:rsidR="00DE7039">
        <w:t xml:space="preserve"> controls</w:t>
      </w:r>
      <w:r w:rsidR="00D006B6">
        <w:t>,</w:t>
      </w:r>
      <w:r w:rsidR="00DE7039">
        <w:t xml:space="preserve"> as well as aggressive risk management</w:t>
      </w:r>
      <w:r w:rsidR="00351CDC">
        <w:t>,</w:t>
      </w:r>
      <w:r w:rsidR="00DE7039">
        <w:t xml:space="preserve"> to protect ‘zettabytes’ of data.</w:t>
      </w:r>
    </w:p>
    <w:p w14:paraId="57A5663C" w14:textId="4854711B" w:rsidR="005E3034" w:rsidRDefault="00595AF4" w:rsidP="00545E1A">
      <w:pPr>
        <w:pStyle w:val="Heading2"/>
      </w:pPr>
      <w:r>
        <w:t>What Makes</w:t>
      </w:r>
      <w:r w:rsidR="00A2222A">
        <w:t xml:space="preserve"> a Successful</w:t>
      </w:r>
      <w:r w:rsidR="00FC72E4">
        <w:t xml:space="preserve"> Enterprise Cybersecurity Program</w:t>
      </w:r>
      <w:r w:rsidR="003451A6">
        <w:t>?</w:t>
      </w:r>
    </w:p>
    <w:p w14:paraId="0832921C" w14:textId="490BB70F" w:rsidR="003A633B" w:rsidRDefault="003A633B" w:rsidP="00545E1A">
      <w:pPr>
        <w:pStyle w:val="Heading3"/>
      </w:pPr>
      <w:r>
        <w:t xml:space="preserve">A </w:t>
      </w:r>
      <w:r w:rsidR="00015B19">
        <w:t>t</w:t>
      </w:r>
      <w:r>
        <w:t xml:space="preserve">op </w:t>
      </w:r>
      <w:r w:rsidR="00015B19">
        <w:t>b</w:t>
      </w:r>
      <w:r>
        <w:t xml:space="preserve">usiness </w:t>
      </w:r>
      <w:r w:rsidR="00015B19">
        <w:t>p</w:t>
      </w:r>
      <w:r>
        <w:t>riority</w:t>
      </w:r>
    </w:p>
    <w:p w14:paraId="0464722C" w14:textId="48650CCE" w:rsidR="00A04855" w:rsidRPr="009701C2" w:rsidRDefault="00141FEF" w:rsidP="00A04855">
      <w:r>
        <w:t>Cybersecurity</w:t>
      </w:r>
      <w:r w:rsidR="00C116BE" w:rsidRPr="009701C2">
        <w:t xml:space="preserve"> is no longer confined to the IT department; it permeates every facet of an organization and, therefore, needs to be </w:t>
      </w:r>
      <w:r w:rsidR="00A2222A">
        <w:t>considered</w:t>
      </w:r>
      <w:r w:rsidR="00C116BE" w:rsidRPr="009701C2">
        <w:t xml:space="preserve"> a </w:t>
      </w:r>
      <w:r w:rsidR="00277ECE" w:rsidRPr="009701C2">
        <w:t xml:space="preserve">high-priority </w:t>
      </w:r>
      <w:r w:rsidR="00C116BE" w:rsidRPr="009701C2">
        <w:t>business imperative and growth accelerator</w:t>
      </w:r>
      <w:r w:rsidR="00277ECE" w:rsidRPr="009701C2">
        <w:t>—topping</w:t>
      </w:r>
      <w:r w:rsidR="00AE12BA" w:rsidRPr="009701C2">
        <w:t xml:space="preserve"> other pressing m</w:t>
      </w:r>
      <w:r w:rsidR="00FC72E4" w:rsidRPr="009701C2">
        <w:t>atters of the day</w:t>
      </w:r>
      <w:r w:rsidR="00277ECE" w:rsidRPr="009701C2">
        <w:t>.</w:t>
      </w:r>
      <w:r w:rsidR="00FC72E4" w:rsidRPr="009701C2">
        <w:t xml:space="preserve"> </w:t>
      </w:r>
      <w:r w:rsidR="002C1071" w:rsidRPr="009701C2">
        <w:t xml:space="preserve">This means </w:t>
      </w:r>
      <w:r w:rsidR="00277ECE" w:rsidRPr="009701C2">
        <w:t>investing in</w:t>
      </w:r>
      <w:r w:rsidR="002C1071" w:rsidRPr="009701C2">
        <w:t xml:space="preserve"> the</w:t>
      </w:r>
      <w:r w:rsidR="00363500" w:rsidRPr="009701C2">
        <w:t xml:space="preserve"> latest detection tools </w:t>
      </w:r>
      <w:r w:rsidR="00277ECE" w:rsidRPr="009701C2">
        <w:t xml:space="preserve">to identify security breaches in real time </w:t>
      </w:r>
      <w:r w:rsidR="00363500" w:rsidRPr="009701C2">
        <w:t xml:space="preserve">and </w:t>
      </w:r>
      <w:r w:rsidR="002C1071" w:rsidRPr="009701C2">
        <w:t xml:space="preserve">adopting </w:t>
      </w:r>
      <w:r w:rsidR="00363500" w:rsidRPr="009701C2">
        <w:t>a</w:t>
      </w:r>
      <w:r w:rsidR="00FC72E4" w:rsidRPr="009701C2">
        <w:t xml:space="preserve"> </w:t>
      </w:r>
      <w:r w:rsidR="00AE12BA" w:rsidRPr="009701C2">
        <w:t xml:space="preserve">proactive mindset to </w:t>
      </w:r>
      <w:r w:rsidR="00363500" w:rsidRPr="009701C2">
        <w:t>anticipate</w:t>
      </w:r>
      <w:r w:rsidR="00AE12BA" w:rsidRPr="009701C2">
        <w:t xml:space="preserve"> next-generation </w:t>
      </w:r>
      <w:r w:rsidR="001715B5" w:rsidRPr="009701C2">
        <w:t>cyber threats</w:t>
      </w:r>
      <w:r w:rsidR="00230F66">
        <w:t>. For example, enterprises must be aware of and take seriously the looming threats of</w:t>
      </w:r>
      <w:r w:rsidR="00AE12BA" w:rsidRPr="009701C2">
        <w:t xml:space="preserve"> </w:t>
      </w:r>
      <w:hyperlink r:id="rId15" w:history="1">
        <w:r w:rsidR="00AE12BA" w:rsidRPr="009701C2">
          <w:rPr>
            <w:rStyle w:val="Hyperlink"/>
          </w:rPr>
          <w:t>organized cybercrime gangs</w:t>
        </w:r>
      </w:hyperlink>
      <w:r w:rsidR="00AE12BA" w:rsidRPr="009701C2">
        <w:rPr>
          <w:rStyle w:val="Hyperlink"/>
        </w:rPr>
        <w:t>,</w:t>
      </w:r>
      <w:r w:rsidR="00AE12BA" w:rsidRPr="009701C2">
        <w:t xml:space="preserve"> who are driven by high-priced commissions and think nothing of leveraging world events to create chaos. </w:t>
      </w:r>
    </w:p>
    <w:p w14:paraId="17B672C1" w14:textId="387A96D4" w:rsidR="00C116BE" w:rsidRDefault="00C116BE" w:rsidP="00545E1A">
      <w:pPr>
        <w:pStyle w:val="Heading3"/>
      </w:pPr>
      <w:r>
        <w:t xml:space="preserve">Constant </w:t>
      </w:r>
      <w:r w:rsidR="00015B19">
        <w:t>s</w:t>
      </w:r>
      <w:r>
        <w:t>urveillance</w:t>
      </w:r>
    </w:p>
    <w:p w14:paraId="5E9460BC" w14:textId="72C2FA78" w:rsidR="008D6816" w:rsidRDefault="00882B1D" w:rsidP="00051199">
      <w:r>
        <w:t xml:space="preserve">Digital transformation </w:t>
      </w:r>
      <w:r w:rsidRPr="00882B1D">
        <w:t>has</w:t>
      </w:r>
      <w:r>
        <w:t xml:space="preserve"> brought the convenience of universal connectivity, </w:t>
      </w:r>
      <w:r w:rsidR="004037D6">
        <w:t>enabling</w:t>
      </w:r>
      <w:r>
        <w:t xml:space="preserve"> business </w:t>
      </w:r>
      <w:r w:rsidR="004037D6">
        <w:t>to be</w:t>
      </w:r>
      <w:r>
        <w:t xml:space="preserve"> conducted </w:t>
      </w:r>
      <w:r w:rsidR="004037D6">
        <w:t>from virtually any place workers choose to work</w:t>
      </w:r>
      <w:r>
        <w:t xml:space="preserve">. That also means a wider threat surface </w:t>
      </w:r>
      <w:r w:rsidR="00C20CAD">
        <w:t xml:space="preserve">for </w:t>
      </w:r>
      <w:r w:rsidR="00141FEF">
        <w:t>cybersecurity</w:t>
      </w:r>
      <w:r w:rsidR="00C20CAD">
        <w:t xml:space="preserve"> surveillance</w:t>
      </w:r>
      <w:r w:rsidR="00212F27">
        <w:t xml:space="preserve"> systems to cover</w:t>
      </w:r>
      <w:r w:rsidR="00C20CAD">
        <w:t xml:space="preserve">, and the need for </w:t>
      </w:r>
      <w:r w:rsidR="00212F27">
        <w:t xml:space="preserve">those </w:t>
      </w:r>
      <w:r w:rsidR="00C20CAD">
        <w:t xml:space="preserve">systems to constantly monitor all activity, on-premises and in the cloud, to avoid gaps in coverage. </w:t>
      </w:r>
      <w:r w:rsidR="002C1071">
        <w:t>F</w:t>
      </w:r>
      <w:r w:rsidR="003A633B">
        <w:t xml:space="preserve">or many of the reasons mentioned above, this can be an overwhelming goal for many </w:t>
      </w:r>
      <w:r w:rsidR="00C20CAD">
        <w:t xml:space="preserve">IT </w:t>
      </w:r>
      <w:r w:rsidR="00AD0A32">
        <w:t>teams</w:t>
      </w:r>
      <w:r w:rsidR="003A633B">
        <w:t xml:space="preserve"> to accomplish on their own.</w:t>
      </w:r>
    </w:p>
    <w:p w14:paraId="428E641A" w14:textId="2ACA6DAB" w:rsidR="003A633B" w:rsidRDefault="00A2222A" w:rsidP="00545E1A">
      <w:pPr>
        <w:pStyle w:val="Heading3"/>
      </w:pPr>
      <w:r>
        <w:t>Moving</w:t>
      </w:r>
      <w:r w:rsidR="003A633B">
        <w:t xml:space="preserve"> </w:t>
      </w:r>
      <w:r w:rsidR="00015B19">
        <w:t>t</w:t>
      </w:r>
      <w:r w:rsidR="003A633B">
        <w:t xml:space="preserve">oward </w:t>
      </w:r>
      <w:r w:rsidR="00015B19">
        <w:t>c</w:t>
      </w:r>
      <w:r w:rsidR="003A633B">
        <w:t xml:space="preserve">onsolidation </w:t>
      </w:r>
    </w:p>
    <w:p w14:paraId="12BEAC45" w14:textId="530D7A60" w:rsidR="00C116BE" w:rsidRDefault="00C116BE" w:rsidP="003A633B">
      <w:r w:rsidRPr="009701C2">
        <w:t xml:space="preserve">A unified enterprise </w:t>
      </w:r>
      <w:r w:rsidR="00141FEF">
        <w:t>cybersecurity</w:t>
      </w:r>
      <w:r w:rsidRPr="009701C2">
        <w:t xml:space="preserve"> program is sorely needed. </w:t>
      </w:r>
      <w:r w:rsidR="003A633B" w:rsidRPr="009701C2">
        <w:t xml:space="preserve">Migrating to a consolidated </w:t>
      </w:r>
      <w:r w:rsidR="00141FEF">
        <w:t>cybersecurity</w:t>
      </w:r>
      <w:r w:rsidR="003A633B" w:rsidRPr="009701C2">
        <w:t xml:space="preserve"> platform is necessary to </w:t>
      </w:r>
      <w:r w:rsidR="00772D79">
        <w:t>defeat</w:t>
      </w:r>
      <w:r w:rsidR="003A633B" w:rsidRPr="009701C2">
        <w:t xml:space="preserve"> sophisticated cyber</w:t>
      </w:r>
      <w:r w:rsidR="00212F27" w:rsidRPr="009701C2">
        <w:t xml:space="preserve"> </w:t>
      </w:r>
      <w:r w:rsidR="003A633B" w:rsidRPr="009701C2">
        <w:t xml:space="preserve">criminals looking for weak links and applying novel methods of intrusion. However, consolidating </w:t>
      </w:r>
      <w:r w:rsidR="00141FEF">
        <w:t>cybersecurity</w:t>
      </w:r>
      <w:r w:rsidR="003A633B" w:rsidRPr="009701C2">
        <w:t xml:space="preserve"> systems </w:t>
      </w:r>
      <w:r w:rsidR="00787EA9" w:rsidRPr="009701C2">
        <w:t>is</w:t>
      </w:r>
      <w:r w:rsidR="003A633B" w:rsidRPr="009701C2">
        <w:t xml:space="preserve"> a </w:t>
      </w:r>
      <w:r w:rsidR="00AD0A32">
        <w:t>complex</w:t>
      </w:r>
      <w:r w:rsidR="003A633B" w:rsidRPr="009701C2">
        <w:t xml:space="preserve"> journey requiring a high degree of technical expertise to properly execute.</w:t>
      </w:r>
      <w:r w:rsidR="003A633B">
        <w:t xml:space="preserve"> </w:t>
      </w:r>
    </w:p>
    <w:p w14:paraId="4B593A3F" w14:textId="13921977" w:rsidR="0087688F" w:rsidRDefault="0087688F" w:rsidP="0087688F">
      <w:pPr>
        <w:pStyle w:val="Heading3"/>
      </w:pPr>
      <w:r>
        <w:t xml:space="preserve">Overcoming </w:t>
      </w:r>
      <w:r w:rsidR="00015B19">
        <w:t>o</w:t>
      </w:r>
      <w:r>
        <w:t>bstacles</w:t>
      </w:r>
    </w:p>
    <w:p w14:paraId="6BA30831" w14:textId="306C71DF" w:rsidR="003A633B" w:rsidRDefault="00772D79" w:rsidP="0087688F">
      <w:pPr>
        <w:tabs>
          <w:tab w:val="left" w:pos="5130"/>
        </w:tabs>
      </w:pPr>
      <w:r>
        <w:t>For a change like this to succeed, certain</w:t>
      </w:r>
      <w:r w:rsidR="00545E1A">
        <w:t xml:space="preserve"> obstacles </w:t>
      </w:r>
      <w:r>
        <w:t>must be</w:t>
      </w:r>
      <w:r w:rsidR="00545E1A">
        <w:t xml:space="preserve"> overcome along the way, such as</w:t>
      </w:r>
      <w:r>
        <w:t>:</w:t>
      </w:r>
      <w:r w:rsidR="003A633B">
        <w:t xml:space="preserve"> </w:t>
      </w:r>
    </w:p>
    <w:p w14:paraId="687E3C54" w14:textId="77777777" w:rsidR="003A633B" w:rsidRPr="00BE4CCD" w:rsidRDefault="003A633B" w:rsidP="003A633B">
      <w:pPr>
        <w:pStyle w:val="ListParagraph"/>
        <w:numPr>
          <w:ilvl w:val="3"/>
          <w:numId w:val="22"/>
        </w:numPr>
        <w:spacing w:before="0" w:after="0"/>
        <w:ind w:left="360"/>
        <w:contextualSpacing w:val="0"/>
        <w:rPr>
          <w:rFonts w:eastAsia="Times New Roman"/>
        </w:rPr>
      </w:pPr>
      <w:r w:rsidRPr="00BE4CCD">
        <w:rPr>
          <w:rFonts w:eastAsia="Times New Roman"/>
          <w:b/>
          <w:bCs/>
        </w:rPr>
        <w:t>Legacy systems</w:t>
      </w:r>
      <w:r w:rsidRPr="00BE4CCD">
        <w:rPr>
          <w:rFonts w:eastAsia="Times New Roman"/>
        </w:rPr>
        <w:t xml:space="preserve"> –</w:t>
      </w:r>
      <w:r>
        <w:rPr>
          <w:rFonts w:eastAsia="Times New Roman"/>
        </w:rPr>
        <w:t xml:space="preserve"> </w:t>
      </w:r>
      <w:r w:rsidRPr="00BE4CCD">
        <w:rPr>
          <w:rFonts w:eastAsia="Times New Roman"/>
        </w:rPr>
        <w:t>Existing</w:t>
      </w:r>
      <w:r>
        <w:rPr>
          <w:rFonts w:eastAsia="Times New Roman"/>
        </w:rPr>
        <w:t>,</w:t>
      </w:r>
      <w:r w:rsidRPr="00BE4CCD">
        <w:rPr>
          <w:rFonts w:eastAsia="Times New Roman"/>
        </w:rPr>
        <w:t xml:space="preserve"> </w:t>
      </w:r>
      <w:r>
        <w:rPr>
          <w:rFonts w:eastAsia="Times New Roman"/>
        </w:rPr>
        <w:t xml:space="preserve">standalone </w:t>
      </w:r>
      <w:r w:rsidRPr="00BE4CCD">
        <w:rPr>
          <w:rFonts w:eastAsia="Times New Roman"/>
        </w:rPr>
        <w:t>software systems may be difficult to integrate with modern IT platforms. Migrating data and functionality from these systems can be time-consuming and error-prone.</w:t>
      </w:r>
    </w:p>
    <w:p w14:paraId="4DDD5E85" w14:textId="77777777" w:rsidR="003A633B" w:rsidRPr="00BE4CCD" w:rsidRDefault="003A633B" w:rsidP="003A633B">
      <w:pPr>
        <w:pStyle w:val="ListParagraph"/>
        <w:numPr>
          <w:ilvl w:val="3"/>
          <w:numId w:val="22"/>
        </w:numPr>
        <w:spacing w:before="0" w:after="0"/>
        <w:ind w:left="360"/>
        <w:contextualSpacing w:val="0"/>
        <w:rPr>
          <w:rFonts w:eastAsia="Times New Roman"/>
        </w:rPr>
      </w:pPr>
      <w:r w:rsidRPr="00BE4CCD">
        <w:rPr>
          <w:rFonts w:eastAsia="Times New Roman"/>
          <w:b/>
          <w:bCs/>
        </w:rPr>
        <w:t>Vendor lock-in</w:t>
      </w:r>
      <w:r w:rsidRPr="00BE4CCD">
        <w:rPr>
          <w:rFonts w:eastAsia="Times New Roman"/>
        </w:rPr>
        <w:t xml:space="preserve"> – Contracts with existing vendors may make it challenging to switch to new solutions. Negotiating new terms or transitioning away from proprietary tools can be tricky.</w:t>
      </w:r>
    </w:p>
    <w:p w14:paraId="408005C2" w14:textId="77777777" w:rsidR="003A633B" w:rsidRPr="00BE4CCD" w:rsidRDefault="003A633B" w:rsidP="003A633B">
      <w:pPr>
        <w:pStyle w:val="ListParagraph"/>
        <w:numPr>
          <w:ilvl w:val="3"/>
          <w:numId w:val="22"/>
        </w:numPr>
        <w:spacing w:before="0" w:after="0"/>
        <w:ind w:left="360"/>
        <w:contextualSpacing w:val="0"/>
        <w:rPr>
          <w:rFonts w:eastAsia="Times New Roman"/>
        </w:rPr>
      </w:pPr>
      <w:r w:rsidRPr="00BE4CCD">
        <w:rPr>
          <w:rFonts w:eastAsia="Times New Roman"/>
          <w:b/>
          <w:bCs/>
        </w:rPr>
        <w:t>Interoperability</w:t>
      </w:r>
      <w:r w:rsidRPr="00BE4CCD">
        <w:rPr>
          <w:rFonts w:eastAsia="Times New Roman"/>
        </w:rPr>
        <w:t xml:space="preserve"> – Ensuring seamless communication between different security tools is crucial. Incompatibilities can lead to gaps in coverage or false positives/negatives.</w:t>
      </w:r>
    </w:p>
    <w:p w14:paraId="0A69BD78" w14:textId="77777777" w:rsidR="003A633B" w:rsidRPr="00BE4CCD" w:rsidRDefault="003A633B" w:rsidP="003A633B">
      <w:pPr>
        <w:pStyle w:val="ListParagraph"/>
        <w:numPr>
          <w:ilvl w:val="3"/>
          <w:numId w:val="22"/>
        </w:numPr>
        <w:spacing w:before="0" w:after="0"/>
        <w:ind w:left="360"/>
        <w:contextualSpacing w:val="0"/>
        <w:rPr>
          <w:rFonts w:eastAsia="Times New Roman"/>
        </w:rPr>
      </w:pPr>
      <w:r w:rsidRPr="00BE4CCD">
        <w:rPr>
          <w:rFonts w:eastAsia="Times New Roman"/>
          <w:b/>
          <w:bCs/>
        </w:rPr>
        <w:t>Skill gaps</w:t>
      </w:r>
      <w:r w:rsidRPr="00BE4CCD">
        <w:rPr>
          <w:rFonts w:eastAsia="Times New Roman"/>
        </w:rPr>
        <w:t xml:space="preserve"> – Consolidation may require training staff on new tools or processes. A lack of expertise can hinder successful implementation.</w:t>
      </w:r>
    </w:p>
    <w:p w14:paraId="15965DD8" w14:textId="77777777" w:rsidR="003A633B" w:rsidRPr="00BE4CCD" w:rsidRDefault="003A633B" w:rsidP="003A633B">
      <w:pPr>
        <w:pStyle w:val="ListParagraph"/>
        <w:numPr>
          <w:ilvl w:val="3"/>
          <w:numId w:val="22"/>
        </w:numPr>
        <w:spacing w:before="0" w:after="0"/>
        <w:ind w:left="360"/>
        <w:contextualSpacing w:val="0"/>
        <w:rPr>
          <w:rFonts w:eastAsia="Times New Roman"/>
        </w:rPr>
      </w:pPr>
      <w:r w:rsidRPr="00BE4CCD">
        <w:rPr>
          <w:rFonts w:eastAsia="Times New Roman"/>
          <w:b/>
          <w:bCs/>
        </w:rPr>
        <w:t>Risk of disruption</w:t>
      </w:r>
      <w:r w:rsidRPr="00BE4CCD">
        <w:rPr>
          <w:rFonts w:eastAsia="Times New Roman"/>
        </w:rPr>
        <w:t xml:space="preserve"> – Transitioning systems can disrupt ongoing security operations. Organizations must carefully plan and execute the consolidation to minimize downtime.</w:t>
      </w:r>
    </w:p>
    <w:p w14:paraId="449AD241" w14:textId="77777777" w:rsidR="003A633B" w:rsidRPr="0032607D" w:rsidRDefault="003A633B" w:rsidP="003A633B">
      <w:pPr>
        <w:pStyle w:val="ListParagraph"/>
        <w:numPr>
          <w:ilvl w:val="3"/>
          <w:numId w:val="22"/>
        </w:numPr>
        <w:spacing w:before="0" w:after="0"/>
        <w:ind w:left="360"/>
        <w:contextualSpacing w:val="0"/>
        <w:rPr>
          <w:rFonts w:eastAsia="Times New Roman"/>
        </w:rPr>
      </w:pPr>
      <w:r w:rsidRPr="0032607D">
        <w:rPr>
          <w:rFonts w:eastAsia="Times New Roman"/>
          <w:b/>
          <w:bCs/>
        </w:rPr>
        <w:t>Budget constraints</w:t>
      </w:r>
      <w:r w:rsidRPr="0032607D">
        <w:rPr>
          <w:rFonts w:eastAsia="Times New Roman"/>
        </w:rPr>
        <w:t xml:space="preserve"> – While consolidation can save costs in the long run, initial investments may be substantial. Balancing budget constraints with security needs is essential.</w:t>
      </w:r>
    </w:p>
    <w:p w14:paraId="05D474B8" w14:textId="184862C1" w:rsidR="003A633B" w:rsidRPr="009701C2" w:rsidRDefault="003A633B" w:rsidP="00051199">
      <w:pPr>
        <w:pStyle w:val="ListParagraph"/>
        <w:numPr>
          <w:ilvl w:val="3"/>
          <w:numId w:val="22"/>
        </w:numPr>
        <w:spacing w:before="0" w:after="0"/>
        <w:ind w:left="360"/>
        <w:contextualSpacing w:val="0"/>
        <w:rPr>
          <w:rFonts w:eastAsia="Times New Roman"/>
        </w:rPr>
      </w:pPr>
      <w:r w:rsidRPr="0032607D">
        <w:rPr>
          <w:rFonts w:eastAsia="Times New Roman"/>
          <w:b/>
          <w:bCs/>
        </w:rPr>
        <w:t>Change resistance</w:t>
      </w:r>
      <w:r w:rsidRPr="0032607D">
        <w:rPr>
          <w:rFonts w:eastAsia="Times New Roman"/>
        </w:rPr>
        <w:t xml:space="preserve"> – Employees may resist changes due to familiarity with existing tools. Change management and communication are critical.</w:t>
      </w:r>
    </w:p>
    <w:p w14:paraId="7A32DC53" w14:textId="5FFD684A" w:rsidR="00051199" w:rsidRDefault="00EC0780" w:rsidP="0087688F">
      <w:pPr>
        <w:pStyle w:val="Heading2"/>
      </w:pPr>
      <w:r>
        <w:t xml:space="preserve">How </w:t>
      </w:r>
      <w:r w:rsidR="00AE6882">
        <w:t>Managed Security Service</w:t>
      </w:r>
      <w:r w:rsidR="00595AF4">
        <w:t xml:space="preserve"> Providers Can</w:t>
      </w:r>
      <w:r>
        <w:t xml:space="preserve"> Help</w:t>
      </w:r>
    </w:p>
    <w:p w14:paraId="5D394644" w14:textId="62339932" w:rsidR="000F2146" w:rsidRDefault="00175EE7" w:rsidP="000F2146">
      <w:r>
        <w:t xml:space="preserve">The </w:t>
      </w:r>
      <w:r w:rsidR="00162D7F">
        <w:t>ever-</w:t>
      </w:r>
      <w:r>
        <w:t>evolving threat landscape</w:t>
      </w:r>
      <w:r w:rsidR="00591391">
        <w:t>,</w:t>
      </w:r>
      <w:r>
        <w:t xml:space="preserve"> </w:t>
      </w:r>
      <w:r w:rsidR="00521EE6">
        <w:t>combined with</w:t>
      </w:r>
      <w:r>
        <w:t xml:space="preserve"> the resource shortage</w:t>
      </w:r>
      <w:r w:rsidR="00591391">
        <w:t>,</w:t>
      </w:r>
      <w:r>
        <w:t xml:space="preserve"> </w:t>
      </w:r>
      <w:r w:rsidR="007E7BD4">
        <w:t>makes</w:t>
      </w:r>
      <w:r>
        <w:t xml:space="preserve"> partnering with a</w:t>
      </w:r>
      <w:r w:rsidR="00141FEF">
        <w:t>n</w:t>
      </w:r>
      <w:r>
        <w:t xml:space="preserve"> MSSP </w:t>
      </w:r>
      <w:r w:rsidR="00591391">
        <w:t>a viable solution</w:t>
      </w:r>
      <w:r w:rsidR="00EC0780" w:rsidRPr="009701C2">
        <w:t>.</w:t>
      </w:r>
      <w:r w:rsidR="00C116BE">
        <w:t xml:space="preserve"> </w:t>
      </w:r>
      <w:r w:rsidR="000F2146">
        <w:t xml:space="preserve">According to </w:t>
      </w:r>
      <w:hyperlink r:id="rId16" w:history="1">
        <w:r w:rsidR="000F2146" w:rsidRPr="00EC0780">
          <w:rPr>
            <w:rStyle w:val="Hyperlink"/>
          </w:rPr>
          <w:t>IBM’s Cost of a Data Breach Report 2023</w:t>
        </w:r>
      </w:hyperlink>
      <w:r w:rsidR="000F2146">
        <w:t>, organizations that suffer an attack experience a 21% shorter breach lifecycle when working with an MSSP.</w:t>
      </w:r>
    </w:p>
    <w:p w14:paraId="50D69BF4" w14:textId="385E436B" w:rsidR="00175EE7" w:rsidRDefault="00175EE7" w:rsidP="0087688F">
      <w:pPr>
        <w:pStyle w:val="Heading3"/>
      </w:pPr>
      <w:r>
        <w:lastRenderedPageBreak/>
        <w:t xml:space="preserve">MSSP </w:t>
      </w:r>
      <w:r w:rsidR="00015B19">
        <w:t>v</w:t>
      </w:r>
      <w:r>
        <w:t>alue</w:t>
      </w:r>
      <w:r w:rsidR="00C116BE">
        <w:t>-</w:t>
      </w:r>
      <w:r w:rsidR="00015B19">
        <w:t>a</w:t>
      </w:r>
      <w:r w:rsidR="00C116BE">
        <w:t>dds</w:t>
      </w:r>
    </w:p>
    <w:p w14:paraId="33FF282B" w14:textId="4E8846EB" w:rsidR="00EC0780" w:rsidRDefault="00591391" w:rsidP="00175EE7">
      <w:r>
        <w:t>Think of</w:t>
      </w:r>
      <w:r w:rsidR="00EC0780">
        <w:t xml:space="preserve"> MSSP </w:t>
      </w:r>
      <w:r>
        <w:t>as</w:t>
      </w:r>
      <w:r w:rsidR="00EC0780">
        <w:t xml:space="preserve"> a lifeline</w:t>
      </w:r>
      <w:r>
        <w:t>, linking you</w:t>
      </w:r>
      <w:r w:rsidR="00EC0780">
        <w:t xml:space="preserve"> </w:t>
      </w:r>
      <w:r w:rsidR="00162D7F">
        <w:t>to</w:t>
      </w:r>
      <w:r w:rsidR="00EC0780">
        <w:t xml:space="preserve"> a </w:t>
      </w:r>
      <w:r w:rsidR="003E6CE7">
        <w:t xml:space="preserve">highly </w:t>
      </w:r>
      <w:r w:rsidR="00EC0780">
        <w:t xml:space="preserve">skilled team of experts and </w:t>
      </w:r>
      <w:r w:rsidR="003E6CE7">
        <w:t>rigorous</w:t>
      </w:r>
      <w:r w:rsidR="00EC0780">
        <w:t xml:space="preserve"> processes that </w:t>
      </w:r>
      <w:r>
        <w:t xml:space="preserve">help you confront </w:t>
      </w:r>
      <w:r w:rsidR="001715B5">
        <w:t>cyber threats</w:t>
      </w:r>
      <w:r w:rsidR="002C7D72">
        <w:t xml:space="preserve"> and </w:t>
      </w:r>
      <w:r w:rsidR="00787EA9">
        <w:t>bad actors</w:t>
      </w:r>
      <w:r w:rsidR="00EC0780">
        <w:t xml:space="preserve">. MSSPs </w:t>
      </w:r>
      <w:r w:rsidR="00162D7F">
        <w:t>value-adds include</w:t>
      </w:r>
      <w:r w:rsidR="00EC0780">
        <w:t>:</w:t>
      </w:r>
    </w:p>
    <w:p w14:paraId="2424B9F2" w14:textId="68CCCA93" w:rsidR="00EC0780" w:rsidRDefault="00EC0780" w:rsidP="00EC0780">
      <w:pPr>
        <w:pStyle w:val="ListParagraph"/>
        <w:numPr>
          <w:ilvl w:val="0"/>
          <w:numId w:val="12"/>
        </w:numPr>
        <w:ind w:left="360"/>
      </w:pPr>
      <w:r>
        <w:t xml:space="preserve">Educate you about the </w:t>
      </w:r>
      <w:r w:rsidR="00385254">
        <w:t xml:space="preserve">current and upcoming </w:t>
      </w:r>
      <w:r>
        <w:t>threat landscape</w:t>
      </w:r>
    </w:p>
    <w:p w14:paraId="55C81CDB" w14:textId="1A56E98E" w:rsidR="00EC0780" w:rsidRDefault="00EC0780" w:rsidP="00EC0780">
      <w:pPr>
        <w:pStyle w:val="ListParagraph"/>
        <w:numPr>
          <w:ilvl w:val="0"/>
          <w:numId w:val="12"/>
        </w:numPr>
        <w:ind w:left="360"/>
      </w:pPr>
      <w:r>
        <w:t xml:space="preserve">Assist you in developing </w:t>
      </w:r>
      <w:r w:rsidR="00141FEF">
        <w:t>cybersecurity</w:t>
      </w:r>
      <w:r w:rsidR="00385254">
        <w:t xml:space="preserve"> </w:t>
      </w:r>
      <w:r>
        <w:t>policies and procedures</w:t>
      </w:r>
    </w:p>
    <w:p w14:paraId="3839022D" w14:textId="5B07EC9B" w:rsidR="00EC0780" w:rsidRDefault="00EC0780" w:rsidP="00EC0780">
      <w:pPr>
        <w:pStyle w:val="ListParagraph"/>
        <w:numPr>
          <w:ilvl w:val="0"/>
          <w:numId w:val="12"/>
        </w:numPr>
        <w:ind w:left="360"/>
      </w:pPr>
      <w:r>
        <w:t xml:space="preserve">Assess your </w:t>
      </w:r>
      <w:r w:rsidR="00385254">
        <w:t>existing</w:t>
      </w:r>
      <w:r>
        <w:t xml:space="preserve"> security </w:t>
      </w:r>
      <w:r w:rsidR="00385254">
        <w:t xml:space="preserve">systems and </w:t>
      </w:r>
      <w:r>
        <w:t>solutions</w:t>
      </w:r>
    </w:p>
    <w:p w14:paraId="793260CD" w14:textId="412AE0A7" w:rsidR="00EC0780" w:rsidRDefault="00EC0780" w:rsidP="00EC0780">
      <w:pPr>
        <w:pStyle w:val="ListParagraph"/>
        <w:numPr>
          <w:ilvl w:val="0"/>
          <w:numId w:val="12"/>
        </w:numPr>
        <w:ind w:left="360"/>
      </w:pPr>
      <w:r>
        <w:t xml:space="preserve">Recommend </w:t>
      </w:r>
      <w:r w:rsidR="002328D7">
        <w:t xml:space="preserve">cost-effective </w:t>
      </w:r>
      <w:r w:rsidR="003E6CE7">
        <w:t>methods</w:t>
      </w:r>
      <w:r>
        <w:t xml:space="preserve"> to </w:t>
      </w:r>
      <w:r w:rsidR="00162D7F">
        <w:t>identify</w:t>
      </w:r>
      <w:r>
        <w:t xml:space="preserve"> </w:t>
      </w:r>
      <w:r w:rsidR="00385254">
        <w:t xml:space="preserve">gaps and </w:t>
      </w:r>
      <w:r w:rsidR="00162D7F">
        <w:t xml:space="preserve">reduce </w:t>
      </w:r>
      <w:r>
        <w:t>vulnerabilities</w:t>
      </w:r>
    </w:p>
    <w:p w14:paraId="7ADAFF57" w14:textId="30449EFD" w:rsidR="00EC0780" w:rsidRDefault="00EC0780" w:rsidP="00EC0780">
      <w:pPr>
        <w:pStyle w:val="ListParagraph"/>
        <w:numPr>
          <w:ilvl w:val="0"/>
          <w:numId w:val="12"/>
        </w:numPr>
        <w:ind w:left="360"/>
      </w:pPr>
      <w:r>
        <w:t xml:space="preserve">Provide visibility across all </w:t>
      </w:r>
      <w:r w:rsidR="00385254">
        <w:t xml:space="preserve">your </w:t>
      </w:r>
      <w:r w:rsidR="00141FEF">
        <w:t>cybersecurity</w:t>
      </w:r>
      <w:r>
        <w:t xml:space="preserve"> controls</w:t>
      </w:r>
    </w:p>
    <w:p w14:paraId="7095E74D" w14:textId="362A1F84" w:rsidR="00F11B5A" w:rsidRDefault="00F11B5A" w:rsidP="0087688F">
      <w:pPr>
        <w:pStyle w:val="Heading3"/>
      </w:pPr>
      <w:r>
        <w:t xml:space="preserve">MSSP </w:t>
      </w:r>
      <w:r w:rsidR="00015B19">
        <w:t>b</w:t>
      </w:r>
      <w:r w:rsidR="00175EE7">
        <w:t>enefits</w:t>
      </w:r>
    </w:p>
    <w:p w14:paraId="06A5D0B9" w14:textId="2B469507" w:rsidR="00E0349C" w:rsidRDefault="002C7D72" w:rsidP="00F11B5A">
      <w:r>
        <w:t>IT departments</w:t>
      </w:r>
      <w:r w:rsidR="00F11B5A">
        <w:t xml:space="preserve"> </w:t>
      </w:r>
      <w:r w:rsidR="00E76423">
        <w:t>may</w:t>
      </w:r>
      <w:r w:rsidR="00F11B5A">
        <w:t xml:space="preserve"> </w:t>
      </w:r>
      <w:r w:rsidR="00591391">
        <w:t>opt</w:t>
      </w:r>
      <w:r w:rsidR="00F11B5A">
        <w:t xml:space="preserve"> to supplement their </w:t>
      </w:r>
      <w:r w:rsidR="00141FEF">
        <w:t>cybersecurity</w:t>
      </w:r>
      <w:r w:rsidR="00F11B5A">
        <w:t xml:space="preserve"> </w:t>
      </w:r>
      <w:r w:rsidR="003E6CE7">
        <w:t>program</w:t>
      </w:r>
      <w:r w:rsidR="00F11B5A">
        <w:t xml:space="preserve"> </w:t>
      </w:r>
      <w:r>
        <w:t xml:space="preserve">and </w:t>
      </w:r>
      <w:r w:rsidR="00E76423">
        <w:t xml:space="preserve">core </w:t>
      </w:r>
      <w:r>
        <w:t xml:space="preserve">staff </w:t>
      </w:r>
      <w:r w:rsidR="00F11B5A">
        <w:t xml:space="preserve">by outsourcing specific functions to an </w:t>
      </w:r>
      <w:r w:rsidR="002639E2">
        <w:t>MSSP or</w:t>
      </w:r>
      <w:r w:rsidR="00F11B5A">
        <w:t xml:space="preserve"> delegate their entire security operation to </w:t>
      </w:r>
      <w:r w:rsidR="005477B4">
        <w:t>the experts</w:t>
      </w:r>
      <w:r w:rsidR="00F11B5A">
        <w:t xml:space="preserve">. </w:t>
      </w:r>
      <w:r w:rsidR="005477B4">
        <w:t>MSSPs provide comprehensive support and leading-edge technologies that deliver the following benefits</w:t>
      </w:r>
      <w:r w:rsidR="00E0349C">
        <w:t>:</w:t>
      </w:r>
    </w:p>
    <w:p w14:paraId="17082C50" w14:textId="7AB2BB51" w:rsidR="00F11B5A" w:rsidRDefault="00175EE7" w:rsidP="00E0349C">
      <w:pPr>
        <w:pStyle w:val="ListParagraph"/>
        <w:numPr>
          <w:ilvl w:val="0"/>
          <w:numId w:val="12"/>
        </w:numPr>
        <w:ind w:left="360"/>
      </w:pPr>
      <w:r>
        <w:t>I</w:t>
      </w:r>
      <w:r w:rsidR="00E0349C">
        <w:t>ncreased</w:t>
      </w:r>
      <w:r w:rsidR="00F11B5A">
        <w:t xml:space="preserve"> </w:t>
      </w:r>
      <w:r w:rsidR="00E0349C">
        <w:t>confidence</w:t>
      </w:r>
      <w:r w:rsidR="00F11B5A">
        <w:t xml:space="preserve"> </w:t>
      </w:r>
      <w:r w:rsidR="00E0349C">
        <w:t>in</w:t>
      </w:r>
      <w:r w:rsidR="00F11B5A">
        <w:t xml:space="preserve"> </w:t>
      </w:r>
      <w:r w:rsidR="00E0349C">
        <w:t>your</w:t>
      </w:r>
      <w:r w:rsidR="00F11B5A">
        <w:t xml:space="preserve"> </w:t>
      </w:r>
      <w:r w:rsidR="00141FEF">
        <w:t>cybersecurity</w:t>
      </w:r>
      <w:r w:rsidR="00F11B5A">
        <w:t xml:space="preserve"> posture</w:t>
      </w:r>
    </w:p>
    <w:p w14:paraId="7D3A57CF" w14:textId="69509F42" w:rsidR="00E0349C" w:rsidRDefault="00E0349C" w:rsidP="00E0349C">
      <w:pPr>
        <w:pStyle w:val="ListParagraph"/>
        <w:numPr>
          <w:ilvl w:val="0"/>
          <w:numId w:val="12"/>
        </w:numPr>
        <w:ind w:left="360"/>
      </w:pPr>
      <w:r>
        <w:t xml:space="preserve">Access to a wide breadth of </w:t>
      </w:r>
      <w:r w:rsidR="00175EE7">
        <w:t>flexible and innovative</w:t>
      </w:r>
      <w:r>
        <w:t xml:space="preserve"> security </w:t>
      </w:r>
      <w:r w:rsidR="00175EE7">
        <w:t>solutions</w:t>
      </w:r>
    </w:p>
    <w:p w14:paraId="5026C2BA" w14:textId="41604570" w:rsidR="00175EE7" w:rsidRDefault="00175EE7" w:rsidP="00E0349C">
      <w:pPr>
        <w:pStyle w:val="ListParagraph"/>
        <w:numPr>
          <w:ilvl w:val="0"/>
          <w:numId w:val="12"/>
        </w:numPr>
        <w:ind w:left="360"/>
      </w:pPr>
      <w:r>
        <w:t>Consolidated security platform</w:t>
      </w:r>
      <w:r w:rsidR="00D140CE">
        <w:t>,</w:t>
      </w:r>
      <w:r w:rsidR="003E6CE7">
        <w:t xml:space="preserve"> from premises to the cloud</w:t>
      </w:r>
    </w:p>
    <w:p w14:paraId="29C304FB" w14:textId="4D827E4E" w:rsidR="00E0349C" w:rsidRDefault="000C2071" w:rsidP="00E0349C">
      <w:pPr>
        <w:pStyle w:val="ListParagraph"/>
        <w:numPr>
          <w:ilvl w:val="0"/>
          <w:numId w:val="12"/>
        </w:numPr>
        <w:ind w:left="360"/>
      </w:pPr>
      <w:r>
        <w:t xml:space="preserve">Innovative </w:t>
      </w:r>
      <w:r w:rsidR="004B1416">
        <w:t xml:space="preserve">security </w:t>
      </w:r>
      <w:r>
        <w:t>tools</w:t>
      </w:r>
      <w:r w:rsidR="1BF11D85">
        <w:t>, such as</w:t>
      </w:r>
      <w:r>
        <w:t xml:space="preserve"> t</w:t>
      </w:r>
      <w:r w:rsidR="00E0349C">
        <w:t>hreat intelligence, machine learning (ML), artificial intelligence (AI), automation</w:t>
      </w:r>
      <w:r w:rsidR="00175EE7">
        <w:t>,</w:t>
      </w:r>
      <w:r w:rsidR="00E0349C">
        <w:t xml:space="preserve"> and big data analytics</w:t>
      </w:r>
    </w:p>
    <w:p w14:paraId="747A6ECE" w14:textId="69DA3E25" w:rsidR="00323C87" w:rsidRDefault="00323C87" w:rsidP="0087688F">
      <w:pPr>
        <w:pStyle w:val="Heading2"/>
      </w:pPr>
      <w:r>
        <w:t>Case Study</w:t>
      </w:r>
      <w:r w:rsidR="00B96E0E">
        <w:t xml:space="preserve"> – Optimizing a Cybersecurity Program for </w:t>
      </w:r>
      <w:r w:rsidR="0087688F">
        <w:t>the Flooring Industry</w:t>
      </w:r>
    </w:p>
    <w:p w14:paraId="5E7ED356" w14:textId="471CA7D1" w:rsidR="00323C87" w:rsidRDefault="00323C87" w:rsidP="00323C87">
      <w:r>
        <w:t xml:space="preserve">This case demonstrates how Acronym Solutions </w:t>
      </w:r>
      <w:r w:rsidR="001B6C94">
        <w:t>transformed</w:t>
      </w:r>
      <w:r w:rsidR="004A5664">
        <w:t xml:space="preserve"> a</w:t>
      </w:r>
      <w:r w:rsidR="00EA6427">
        <w:t xml:space="preserve"> </w:t>
      </w:r>
      <w:r w:rsidR="0087688F">
        <w:t xml:space="preserve">company’s </w:t>
      </w:r>
      <w:r w:rsidR="00B96E0E">
        <w:t>cybersecurity</w:t>
      </w:r>
      <w:r w:rsidR="00EA6427">
        <w:t xml:space="preserve"> program</w:t>
      </w:r>
      <w:r w:rsidR="004A5664">
        <w:t xml:space="preserve"> fraught with limitations</w:t>
      </w:r>
      <w:r w:rsidR="001B6C94">
        <w:t>, taking it</w:t>
      </w:r>
      <w:r w:rsidR="004A5664">
        <w:t xml:space="preserve"> to a new level of efficient and effective protection against </w:t>
      </w:r>
      <w:r w:rsidR="000F2146">
        <w:t>potential</w:t>
      </w:r>
      <w:r w:rsidR="004A5664">
        <w:t xml:space="preserve"> threats</w:t>
      </w:r>
      <w:r>
        <w:t>.</w:t>
      </w:r>
    </w:p>
    <w:p w14:paraId="074068B4" w14:textId="77777777" w:rsidR="00B96E0E" w:rsidRDefault="00B96E0E" w:rsidP="0087688F">
      <w:pPr>
        <w:pStyle w:val="Heading3"/>
      </w:pPr>
      <w:r>
        <w:t>Who</w:t>
      </w:r>
    </w:p>
    <w:p w14:paraId="34FD1D5A" w14:textId="2E3DA09C" w:rsidR="00B96E0E" w:rsidRPr="00B96E0E" w:rsidRDefault="000F2146" w:rsidP="00323C87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4"/>
        </w:rPr>
      </w:pPr>
      <w:r>
        <w:rPr>
          <w:rFonts w:asciiTheme="minorHAnsi" w:eastAsiaTheme="minorHAnsi" w:hAnsiTheme="minorHAnsi" w:cstheme="minorBidi"/>
          <w:color w:val="auto"/>
          <w:sz w:val="22"/>
          <w:szCs w:val="24"/>
        </w:rPr>
        <w:t xml:space="preserve">An </w:t>
      </w:r>
      <w:r w:rsidR="00B96E0E" w:rsidRPr="00B96E0E">
        <w:rPr>
          <w:rFonts w:asciiTheme="minorHAnsi" w:eastAsiaTheme="minorHAnsi" w:hAnsiTheme="minorHAnsi" w:cstheme="minorBidi"/>
          <w:color w:val="auto"/>
          <w:sz w:val="22"/>
          <w:szCs w:val="24"/>
        </w:rPr>
        <w:t>Ontario-based flooring company</w:t>
      </w:r>
      <w:r>
        <w:rPr>
          <w:rFonts w:asciiTheme="minorHAnsi" w:eastAsiaTheme="minorHAnsi" w:hAnsiTheme="minorHAnsi" w:cstheme="minorBidi"/>
          <w:color w:val="auto"/>
          <w:sz w:val="22"/>
          <w:szCs w:val="24"/>
        </w:rPr>
        <w:t xml:space="preserve"> </w:t>
      </w:r>
      <w:r w:rsidR="005B21EB">
        <w:rPr>
          <w:rFonts w:asciiTheme="minorHAnsi" w:eastAsiaTheme="minorHAnsi" w:hAnsiTheme="minorHAnsi" w:cstheme="minorBidi"/>
          <w:color w:val="auto"/>
          <w:sz w:val="22"/>
          <w:szCs w:val="24"/>
        </w:rPr>
        <w:t>that</w:t>
      </w:r>
      <w:r w:rsidR="004A5664">
        <w:rPr>
          <w:rFonts w:asciiTheme="minorHAnsi" w:eastAsiaTheme="minorHAnsi" w:hAnsiTheme="minorHAnsi" w:cstheme="minorBidi"/>
          <w:color w:val="auto"/>
          <w:sz w:val="22"/>
          <w:szCs w:val="24"/>
        </w:rPr>
        <w:t xml:space="preserve"> manufactures </w:t>
      </w:r>
      <w:r w:rsidR="001B6C94">
        <w:rPr>
          <w:rFonts w:asciiTheme="minorHAnsi" w:eastAsiaTheme="minorHAnsi" w:hAnsiTheme="minorHAnsi" w:cstheme="minorBidi"/>
          <w:color w:val="auto"/>
          <w:sz w:val="22"/>
          <w:szCs w:val="24"/>
        </w:rPr>
        <w:t>premium, customized</w:t>
      </w:r>
      <w:r w:rsidR="004A5664">
        <w:rPr>
          <w:rFonts w:asciiTheme="minorHAnsi" w:eastAsiaTheme="minorHAnsi" w:hAnsiTheme="minorHAnsi" w:cstheme="minorBidi"/>
          <w:color w:val="auto"/>
          <w:sz w:val="22"/>
          <w:szCs w:val="24"/>
        </w:rPr>
        <w:t xml:space="preserve"> </w:t>
      </w:r>
      <w:r w:rsidR="001B6C94">
        <w:rPr>
          <w:rFonts w:asciiTheme="minorHAnsi" w:eastAsiaTheme="minorHAnsi" w:hAnsiTheme="minorHAnsi" w:cstheme="minorBidi"/>
          <w:color w:val="auto"/>
          <w:sz w:val="22"/>
          <w:szCs w:val="24"/>
        </w:rPr>
        <w:t xml:space="preserve">wooden </w:t>
      </w:r>
      <w:r w:rsidR="004A5664">
        <w:rPr>
          <w:rFonts w:asciiTheme="minorHAnsi" w:eastAsiaTheme="minorHAnsi" w:hAnsiTheme="minorHAnsi" w:cstheme="minorBidi"/>
          <w:color w:val="auto"/>
          <w:sz w:val="22"/>
          <w:szCs w:val="24"/>
        </w:rPr>
        <w:t>planks, as well as cabinetry, for high-end interiors</w:t>
      </w:r>
      <w:r w:rsidR="005B21EB">
        <w:rPr>
          <w:rFonts w:asciiTheme="minorHAnsi" w:eastAsiaTheme="minorHAnsi" w:hAnsiTheme="minorHAnsi" w:cstheme="minorBidi"/>
          <w:color w:val="auto"/>
          <w:sz w:val="22"/>
          <w:szCs w:val="24"/>
        </w:rPr>
        <w:t>,</w:t>
      </w:r>
      <w:r>
        <w:rPr>
          <w:rFonts w:asciiTheme="minorHAnsi" w:eastAsiaTheme="minorHAnsi" w:hAnsiTheme="minorHAnsi" w:cstheme="minorBidi"/>
          <w:color w:val="auto"/>
          <w:sz w:val="22"/>
          <w:szCs w:val="24"/>
        </w:rPr>
        <w:t xml:space="preserve"> commissioned the MSSP services of Acronym Solutions</w:t>
      </w:r>
      <w:r w:rsidR="004A5664">
        <w:rPr>
          <w:rFonts w:asciiTheme="minorHAnsi" w:eastAsiaTheme="minorHAnsi" w:hAnsiTheme="minorHAnsi" w:cstheme="minorBidi"/>
          <w:color w:val="auto"/>
          <w:sz w:val="22"/>
          <w:szCs w:val="24"/>
        </w:rPr>
        <w:t>.</w:t>
      </w:r>
      <w:r w:rsidR="00EA6427">
        <w:rPr>
          <w:rFonts w:asciiTheme="minorHAnsi" w:eastAsiaTheme="minorHAnsi" w:hAnsiTheme="minorHAnsi" w:cstheme="minorBidi"/>
          <w:color w:val="auto"/>
          <w:sz w:val="22"/>
          <w:szCs w:val="24"/>
        </w:rPr>
        <w:t xml:space="preserve"> </w:t>
      </w:r>
    </w:p>
    <w:p w14:paraId="5C9ACB02" w14:textId="2AE752FA" w:rsidR="00323C87" w:rsidRDefault="004A5664" w:rsidP="0087688F">
      <w:pPr>
        <w:pStyle w:val="Heading3"/>
      </w:pPr>
      <w:r>
        <w:t>What</w:t>
      </w:r>
    </w:p>
    <w:p w14:paraId="6E4667CD" w14:textId="317796B6" w:rsidR="00323C87" w:rsidRDefault="00323C87" w:rsidP="00323C87">
      <w:r>
        <w:t>The company</w:t>
      </w:r>
      <w:r w:rsidR="00D52482">
        <w:t xml:space="preserve">’s </w:t>
      </w:r>
      <w:r w:rsidR="00141FEF">
        <w:t>cybersecurity</w:t>
      </w:r>
      <w:r w:rsidR="00D52482">
        <w:t xml:space="preserve"> </w:t>
      </w:r>
      <w:r w:rsidR="004A5664">
        <w:t xml:space="preserve">program </w:t>
      </w:r>
      <w:r>
        <w:t xml:space="preserve">was </w:t>
      </w:r>
      <w:r w:rsidR="00D52482">
        <w:t xml:space="preserve">underperforming due to </w:t>
      </w:r>
      <w:r>
        <w:t>slow internet speeds, a lack of IT resources, loose security controls exposing the network infrastructure, no security policy, and no backups in place.</w:t>
      </w:r>
      <w:r w:rsidR="004A5664">
        <w:t xml:space="preserve"> These numerous challenges were more than the company could solve on its own</w:t>
      </w:r>
      <w:r w:rsidR="00AD0A32">
        <w:t>;</w:t>
      </w:r>
      <w:r w:rsidR="004A5664">
        <w:t xml:space="preserve"> thus, </w:t>
      </w:r>
      <w:r w:rsidR="00AD0A32">
        <w:t xml:space="preserve">they chose to leverage </w:t>
      </w:r>
      <w:r w:rsidR="004A5664">
        <w:t>the augmented staff and experience offered by an MSSP.</w:t>
      </w:r>
    </w:p>
    <w:p w14:paraId="59EA3394" w14:textId="17E614F5" w:rsidR="00323C87" w:rsidRDefault="004A5664" w:rsidP="0087688F">
      <w:pPr>
        <w:pStyle w:val="Heading3"/>
      </w:pPr>
      <w:r>
        <w:t>How</w:t>
      </w:r>
    </w:p>
    <w:p w14:paraId="080DC3CA" w14:textId="40948C7A" w:rsidR="00B601A9" w:rsidRDefault="004A5664" w:rsidP="00323C87">
      <w:r>
        <w:t xml:space="preserve">Acronym’s </w:t>
      </w:r>
      <w:r w:rsidR="007C0A75">
        <w:t>MSSP team</w:t>
      </w:r>
      <w:r w:rsidR="00323C87">
        <w:t xml:space="preserve"> </w:t>
      </w:r>
      <w:r w:rsidR="00D52482">
        <w:t xml:space="preserve">first </w:t>
      </w:r>
      <w:r w:rsidR="00323C87">
        <w:t xml:space="preserve">assessed the current state of the company’s </w:t>
      </w:r>
      <w:r w:rsidR="004E2642">
        <w:t xml:space="preserve">digital landscape and </w:t>
      </w:r>
      <w:r w:rsidR="00CE35CA">
        <w:t xml:space="preserve">existing </w:t>
      </w:r>
      <w:r w:rsidR="00813FBB">
        <w:t>safeguards</w:t>
      </w:r>
      <w:r w:rsidR="00323C87">
        <w:t>.</w:t>
      </w:r>
      <w:r w:rsidR="00D52482">
        <w:t xml:space="preserve"> Based on the</w:t>
      </w:r>
      <w:r w:rsidR="004E2642">
        <w:t>ir</w:t>
      </w:r>
      <w:r w:rsidR="00D52482">
        <w:t xml:space="preserve"> findings, </w:t>
      </w:r>
      <w:r w:rsidR="007C0A75">
        <w:t>they</w:t>
      </w:r>
      <w:r w:rsidR="00D52482">
        <w:t xml:space="preserve"> </w:t>
      </w:r>
      <w:r w:rsidR="00385E84">
        <w:t>recommended a</w:t>
      </w:r>
      <w:r w:rsidR="00D52482" w:rsidRPr="004E2642">
        <w:t xml:space="preserve"> </w:t>
      </w:r>
      <w:r w:rsidR="004E2642">
        <w:t xml:space="preserve">tailored solution </w:t>
      </w:r>
      <w:r w:rsidR="00F77A53">
        <w:t xml:space="preserve">that </w:t>
      </w:r>
      <w:r w:rsidR="004E2642" w:rsidRPr="004E2642">
        <w:t>bundle</w:t>
      </w:r>
      <w:r w:rsidR="004E2642">
        <w:t>d</w:t>
      </w:r>
      <w:r w:rsidR="004E2642" w:rsidRPr="004E2642">
        <w:t xml:space="preserve"> </w:t>
      </w:r>
      <w:r w:rsidR="005B21EB">
        <w:t xml:space="preserve">certain </w:t>
      </w:r>
      <w:r w:rsidR="004E2642" w:rsidRPr="004E2642">
        <w:t>managed security and IT service</w:t>
      </w:r>
      <w:r w:rsidR="00CE35CA">
        <w:t xml:space="preserve"> offerings</w:t>
      </w:r>
      <w:r w:rsidR="00EC43AD">
        <w:t xml:space="preserve"> and </w:t>
      </w:r>
      <w:r w:rsidR="00CE35CA">
        <w:t xml:space="preserve">also </w:t>
      </w:r>
      <w:r w:rsidR="00EC43AD">
        <w:t>included</w:t>
      </w:r>
      <w:r w:rsidR="004E2642" w:rsidRPr="004E2642">
        <w:t xml:space="preserve"> </w:t>
      </w:r>
      <w:r w:rsidR="004E2642" w:rsidRPr="00CE35CA">
        <w:rPr>
          <w:rFonts w:cstheme="minorHAnsi"/>
        </w:rPr>
        <w:t>Dedicated Internet Access (DIA</w:t>
      </w:r>
      <w:r w:rsidR="00B601A9" w:rsidRPr="00CE35CA">
        <w:rPr>
          <w:rFonts w:cstheme="minorHAnsi"/>
        </w:rPr>
        <w:t>)</w:t>
      </w:r>
      <w:r w:rsidR="00EC43AD">
        <w:t xml:space="preserve"> in response to a desire for faster connectivity</w:t>
      </w:r>
      <w:r w:rsidR="00B601A9">
        <w:t>.</w:t>
      </w:r>
      <w:r w:rsidR="00F77A53">
        <w:t xml:space="preserve"> </w:t>
      </w:r>
    </w:p>
    <w:p w14:paraId="03C08D83" w14:textId="77777777" w:rsidR="00687449" w:rsidRPr="00732F59" w:rsidRDefault="00687449" w:rsidP="0087688F">
      <w:pPr>
        <w:pStyle w:val="Heading4"/>
      </w:pPr>
      <w:r w:rsidRPr="00732F59">
        <w:t>DIA Solution</w:t>
      </w:r>
    </w:p>
    <w:p w14:paraId="189C942A" w14:textId="786881C7" w:rsidR="004E2642" w:rsidRDefault="005B21EB" w:rsidP="00B77531">
      <w:r>
        <w:t xml:space="preserve">Installing DIA served two purposes: 1) the DIA’s </w:t>
      </w:r>
      <w:r w:rsidR="00CE35CA">
        <w:t xml:space="preserve">private nature meant the company would </w:t>
      </w:r>
      <w:r w:rsidR="00CE35CA" w:rsidRPr="00F77A53">
        <w:t xml:space="preserve">not </w:t>
      </w:r>
      <w:r w:rsidR="00CE35CA">
        <w:t xml:space="preserve">have to share an internet connection </w:t>
      </w:r>
      <w:r w:rsidR="00CE35CA" w:rsidRPr="00F77A53">
        <w:t>with other</w:t>
      </w:r>
      <w:r w:rsidR="00CE35CA">
        <w:t xml:space="preserve"> businesses, </w:t>
      </w:r>
      <w:r w:rsidR="002639E2">
        <w:t>thereby</w:t>
      </w:r>
      <w:r w:rsidR="00CE35CA">
        <w:t xml:space="preserve"> increasing overall security</w:t>
      </w:r>
      <w:r>
        <w:t>; and 2)</w:t>
      </w:r>
      <w:r w:rsidR="00CE35CA">
        <w:t xml:space="preserve"> </w:t>
      </w:r>
      <w:r>
        <w:t>the</w:t>
      </w:r>
      <w:r w:rsidR="00C27624">
        <w:t xml:space="preserve"> </w:t>
      </w:r>
      <w:r>
        <w:t xml:space="preserve">upgraded </w:t>
      </w:r>
      <w:r w:rsidR="00C27624">
        <w:t xml:space="preserve">internet connectivity </w:t>
      </w:r>
      <w:r w:rsidR="007C0A75">
        <w:t xml:space="preserve">from </w:t>
      </w:r>
      <w:r w:rsidR="007C0A75" w:rsidRPr="007C0A75">
        <w:rPr>
          <w:rFonts w:ascii="Aptos" w:eastAsia="Times New Roman" w:hAnsi="Aptos"/>
        </w:rPr>
        <w:t>150Mbps</w:t>
      </w:r>
      <w:r w:rsidR="007C0A75" w:rsidRPr="007C0A75">
        <w:t xml:space="preserve"> </w:t>
      </w:r>
      <w:r w:rsidR="007C0A75">
        <w:t xml:space="preserve">to </w:t>
      </w:r>
      <w:r w:rsidR="00F77A53" w:rsidRPr="004E2642">
        <w:t>1Gbps dedicated fibre</w:t>
      </w:r>
      <w:r w:rsidR="00D616CB">
        <w:t xml:space="preserve"> </w:t>
      </w:r>
      <w:r w:rsidR="007C0A75">
        <w:t>provided</w:t>
      </w:r>
      <w:r w:rsidR="00B601A9">
        <w:t xml:space="preserve"> </w:t>
      </w:r>
      <w:r w:rsidR="007C0A75">
        <w:t xml:space="preserve">6.8 times higher speed, </w:t>
      </w:r>
      <w:r w:rsidR="00B77531">
        <w:t xml:space="preserve">uninterrupted reliable service, </w:t>
      </w:r>
      <w:r w:rsidR="00B601A9">
        <w:t>low latency</w:t>
      </w:r>
      <w:r w:rsidR="00B77531">
        <w:t>,</w:t>
      </w:r>
      <w:r w:rsidR="00B601A9">
        <w:t xml:space="preserve"> </w:t>
      </w:r>
      <w:r w:rsidR="00036BBF">
        <w:t xml:space="preserve">flexibility, </w:t>
      </w:r>
      <w:r w:rsidR="00C27624">
        <w:t xml:space="preserve">and </w:t>
      </w:r>
      <w:r w:rsidR="00036BBF">
        <w:t>scalability</w:t>
      </w:r>
      <w:r w:rsidR="00C27624">
        <w:t xml:space="preserve"> for future growth</w:t>
      </w:r>
      <w:r w:rsidR="00F77A53">
        <w:t>.</w:t>
      </w:r>
      <w:r w:rsidR="00B77531">
        <w:t xml:space="preserve"> </w:t>
      </w:r>
    </w:p>
    <w:p w14:paraId="7C8D3DEB" w14:textId="2F859F1D" w:rsidR="00687449" w:rsidRPr="00732F59" w:rsidRDefault="00687449" w:rsidP="0087688F">
      <w:pPr>
        <w:pStyle w:val="Heading4"/>
      </w:pPr>
      <w:r w:rsidRPr="00732F59">
        <w:t>M</w:t>
      </w:r>
      <w:r w:rsidR="00036BBF" w:rsidRPr="00732F59">
        <w:t xml:space="preserve">anaged </w:t>
      </w:r>
      <w:r w:rsidRPr="00732F59">
        <w:t>S</w:t>
      </w:r>
      <w:r w:rsidR="00036BBF" w:rsidRPr="00732F59">
        <w:t xml:space="preserve">ecurity and IT </w:t>
      </w:r>
      <w:r w:rsidR="00C27624" w:rsidRPr="00732F59">
        <w:t xml:space="preserve">Services: A </w:t>
      </w:r>
      <w:r w:rsidRPr="00732F59">
        <w:t>B</w:t>
      </w:r>
      <w:r w:rsidR="00036BBF" w:rsidRPr="00732F59">
        <w:t>undle</w:t>
      </w:r>
      <w:r w:rsidR="00C27624" w:rsidRPr="00732F59">
        <w:t>d</w:t>
      </w:r>
      <w:r w:rsidRPr="00732F59">
        <w:t xml:space="preserve"> Solution</w:t>
      </w:r>
    </w:p>
    <w:p w14:paraId="21BAC789" w14:textId="352EAFBF" w:rsidR="00687449" w:rsidRDefault="00B9318D" w:rsidP="00732F59">
      <w:r w:rsidRPr="00FC4041">
        <w:rPr>
          <w:b/>
          <w:bCs/>
          <w:u w:val="single"/>
        </w:rPr>
        <w:t>Managed</w:t>
      </w:r>
      <w:r w:rsidR="00B77531" w:rsidRPr="00FC4041">
        <w:rPr>
          <w:b/>
          <w:bCs/>
          <w:u w:val="single"/>
        </w:rPr>
        <w:t xml:space="preserve"> firewall</w:t>
      </w:r>
      <w:r w:rsidR="00CE35CA">
        <w:rPr>
          <w:b/>
          <w:bCs/>
        </w:rPr>
        <w:t xml:space="preserve"> </w:t>
      </w:r>
      <w:r w:rsidR="00687449">
        <w:t xml:space="preserve">– provided </w:t>
      </w:r>
      <w:r>
        <w:t xml:space="preserve">next-generation firewall (NGFW) </w:t>
      </w:r>
      <w:r w:rsidR="00EC43AD">
        <w:t xml:space="preserve">protection </w:t>
      </w:r>
      <w:r>
        <w:t xml:space="preserve">with </w:t>
      </w:r>
      <w:r w:rsidR="00185176">
        <w:t xml:space="preserve">deeper packet inspection, improved network visibility, integrated threat intelligence, optimized traffic flow, </w:t>
      </w:r>
      <w:r w:rsidR="00485183">
        <w:t xml:space="preserve">granular policy </w:t>
      </w:r>
      <w:r w:rsidR="007C0A75">
        <w:t>controls</w:t>
      </w:r>
      <w:r w:rsidR="00036BBF">
        <w:t>,</w:t>
      </w:r>
      <w:r w:rsidR="00485183">
        <w:t xml:space="preserve"> and </w:t>
      </w:r>
      <w:r w:rsidR="00485183">
        <w:lastRenderedPageBreak/>
        <w:t xml:space="preserve">consistent </w:t>
      </w:r>
      <w:r w:rsidR="007C0A75">
        <w:t>enforcement,</w:t>
      </w:r>
      <w:r w:rsidR="00485183">
        <w:t xml:space="preserve"> </w:t>
      </w:r>
      <w:r w:rsidR="00036BBF">
        <w:t>plus</w:t>
      </w:r>
      <w:r w:rsidR="007C0A75">
        <w:t xml:space="preserve"> the added benefit of</w:t>
      </w:r>
      <w:r w:rsidR="00485183">
        <w:t xml:space="preserve"> a unified management console for simplified security administration.</w:t>
      </w:r>
      <w:r w:rsidR="00185176">
        <w:t xml:space="preserve"> </w:t>
      </w:r>
      <w:r w:rsidR="00B77531">
        <w:t xml:space="preserve"> </w:t>
      </w:r>
    </w:p>
    <w:p w14:paraId="7B60F6B6" w14:textId="4294BB4B" w:rsidR="00687449" w:rsidRDefault="00B9318D" w:rsidP="00732F59">
      <w:r w:rsidRPr="00FC4041">
        <w:rPr>
          <w:b/>
          <w:bCs/>
          <w:u w:val="single"/>
        </w:rPr>
        <w:t>Secure email</w:t>
      </w:r>
      <w:r w:rsidR="00CE35CA">
        <w:rPr>
          <w:b/>
          <w:bCs/>
        </w:rPr>
        <w:t xml:space="preserve"> </w:t>
      </w:r>
      <w:r w:rsidR="00687449">
        <w:t xml:space="preserve">– provided </w:t>
      </w:r>
      <w:r>
        <w:t>a d</w:t>
      </w:r>
      <w:r w:rsidRPr="00B9318D">
        <w:t xml:space="preserve">edicated email hosting service </w:t>
      </w:r>
      <w:r>
        <w:t xml:space="preserve">with </w:t>
      </w:r>
      <w:r w:rsidR="00036BBF">
        <w:t xml:space="preserve">end-to-end encryption; advanced spam filtering and virus protection against phishing attacks, malware, and unauthorized access; </w:t>
      </w:r>
      <w:r w:rsidR="00687449">
        <w:t xml:space="preserve">and </w:t>
      </w:r>
      <w:r w:rsidR="00036BBF">
        <w:t>consistent</w:t>
      </w:r>
      <w:r w:rsidR="00687449">
        <w:t>, reliable uptime.</w:t>
      </w:r>
      <w:r w:rsidR="00036BBF">
        <w:t xml:space="preserve"> </w:t>
      </w:r>
    </w:p>
    <w:p w14:paraId="652507EF" w14:textId="3BF572F4" w:rsidR="00466DED" w:rsidRDefault="00B9318D" w:rsidP="00732F59">
      <w:r w:rsidRPr="00FC4041">
        <w:rPr>
          <w:b/>
          <w:bCs/>
          <w:u w:val="single"/>
        </w:rPr>
        <w:t xml:space="preserve">Secure </w:t>
      </w:r>
      <w:r w:rsidR="00EB35F5" w:rsidRPr="00FC4041">
        <w:rPr>
          <w:b/>
          <w:bCs/>
          <w:u w:val="single"/>
        </w:rPr>
        <w:t>e</w:t>
      </w:r>
      <w:r w:rsidR="00687449" w:rsidRPr="00FC4041">
        <w:rPr>
          <w:b/>
          <w:bCs/>
          <w:u w:val="single"/>
        </w:rPr>
        <w:t>ndpoint detection and response (EDR)</w:t>
      </w:r>
      <w:r w:rsidR="00687449">
        <w:t xml:space="preserve"> – provided advanced and early threat detection, rapid response and remediation, enhanced security posture, user and device behavior monitoring, regulatory compliance, detailed reporting, and cost efficiency.</w:t>
      </w:r>
    </w:p>
    <w:p w14:paraId="68E9CC08" w14:textId="37FA41DA" w:rsidR="00B77531" w:rsidRPr="004E2642" w:rsidRDefault="00466DED" w:rsidP="00732F59">
      <w:r w:rsidRPr="00FC4041">
        <w:rPr>
          <w:b/>
          <w:bCs/>
          <w:u w:val="single"/>
        </w:rPr>
        <w:t>Secure backup</w:t>
      </w:r>
      <w:r w:rsidRPr="00732F59">
        <w:rPr>
          <w:b/>
          <w:bCs/>
        </w:rPr>
        <w:t xml:space="preserve"> </w:t>
      </w:r>
      <w:r>
        <w:t xml:space="preserve">– provided </w:t>
      </w:r>
      <w:r w:rsidR="00B9318D">
        <w:t>an office backup appliance to conduct routine</w:t>
      </w:r>
      <w:r>
        <w:t>, automated backup schedules</w:t>
      </w:r>
      <w:r w:rsidR="00B9318D">
        <w:t xml:space="preserve"> with</w:t>
      </w:r>
      <w:r>
        <w:t xml:space="preserve"> data encryption, data redundancy, fast recovery/restoration of data, and </w:t>
      </w:r>
      <w:r w:rsidR="00B9318D">
        <w:t xml:space="preserve">a </w:t>
      </w:r>
      <w:r>
        <w:t>business continuity/disaster recovery plan</w:t>
      </w:r>
      <w:r w:rsidR="00B9318D">
        <w:t>.</w:t>
      </w:r>
      <w:r w:rsidR="00B77531">
        <w:t xml:space="preserve"> </w:t>
      </w:r>
    </w:p>
    <w:p w14:paraId="2EAD499C" w14:textId="2852E0C9" w:rsidR="00D412E5" w:rsidRDefault="004A5664" w:rsidP="0087688F">
      <w:pPr>
        <w:pStyle w:val="Heading3"/>
      </w:pPr>
      <w:r>
        <w:t>Outcome</w:t>
      </w:r>
    </w:p>
    <w:p w14:paraId="22EDB36E" w14:textId="6E611C24" w:rsidR="00813FBB" w:rsidRPr="00813FBB" w:rsidRDefault="00813FBB" w:rsidP="00813FBB">
      <w:r>
        <w:t>The following business results were a direct outcome of this cybersecurity optimization project:</w:t>
      </w:r>
    </w:p>
    <w:p w14:paraId="10DCEA0B" w14:textId="77777777" w:rsidR="00EB35F5" w:rsidRDefault="00EB35F5" w:rsidP="00EB35F5">
      <w:pPr>
        <w:pStyle w:val="ListParagraph"/>
        <w:numPr>
          <w:ilvl w:val="0"/>
          <w:numId w:val="29"/>
        </w:numPr>
        <w:ind w:left="360"/>
      </w:pPr>
      <w:r>
        <w:t>Safeguarded the organization's critical data assets</w:t>
      </w:r>
    </w:p>
    <w:p w14:paraId="060B63CB" w14:textId="77777777" w:rsidR="00EB35F5" w:rsidRDefault="00EB35F5" w:rsidP="00EB35F5">
      <w:pPr>
        <w:pStyle w:val="ListParagraph"/>
        <w:numPr>
          <w:ilvl w:val="0"/>
          <w:numId w:val="29"/>
        </w:numPr>
        <w:ind w:left="360"/>
      </w:pPr>
      <w:r>
        <w:t>Implemented an end-user protection policy</w:t>
      </w:r>
    </w:p>
    <w:p w14:paraId="7E001445" w14:textId="77777777" w:rsidR="00EB35F5" w:rsidRDefault="00EB35F5" w:rsidP="00EB35F5">
      <w:pPr>
        <w:pStyle w:val="ListParagraph"/>
        <w:numPr>
          <w:ilvl w:val="0"/>
          <w:numId w:val="29"/>
        </w:numPr>
        <w:ind w:left="360"/>
      </w:pPr>
      <w:r>
        <w:t>Ensured business continuity (on-premise and cloud backups for quick data recovery)</w:t>
      </w:r>
    </w:p>
    <w:p w14:paraId="64169DBD" w14:textId="77777777" w:rsidR="00EB35F5" w:rsidRDefault="00EB35F5" w:rsidP="00EB35F5">
      <w:pPr>
        <w:pStyle w:val="ListParagraph"/>
        <w:numPr>
          <w:ilvl w:val="0"/>
          <w:numId w:val="29"/>
        </w:numPr>
        <w:ind w:left="360"/>
      </w:pPr>
      <w:r>
        <w:t>Enhanced overall operational performance and resilience</w:t>
      </w:r>
    </w:p>
    <w:p w14:paraId="1A1CFA9E" w14:textId="28181E01" w:rsidR="006A492C" w:rsidRPr="006A492C" w:rsidRDefault="006A492C" w:rsidP="0087688F">
      <w:pPr>
        <w:pStyle w:val="Heading2"/>
      </w:pPr>
      <w:r>
        <w:t>Contracting</w:t>
      </w:r>
      <w:r w:rsidR="00323C87">
        <w:t xml:space="preserve"> </w:t>
      </w:r>
      <w:r>
        <w:t>MSSP S</w:t>
      </w:r>
      <w:r w:rsidR="00323C87">
        <w:t xml:space="preserve">ervices </w:t>
      </w:r>
      <w:r>
        <w:t>– When and Why</w:t>
      </w:r>
    </w:p>
    <w:p w14:paraId="7152BC1A" w14:textId="3390BCA8" w:rsidR="006A492C" w:rsidRDefault="006A492C" w:rsidP="0087688F">
      <w:pPr>
        <w:pStyle w:val="Heading3"/>
      </w:pPr>
      <w:r>
        <w:t xml:space="preserve">The </w:t>
      </w:r>
      <w:r w:rsidR="00015B19">
        <w:t>r</w:t>
      </w:r>
      <w:r>
        <w:t xml:space="preserve">ight </w:t>
      </w:r>
      <w:r w:rsidR="00015B19">
        <w:t>t</w:t>
      </w:r>
      <w:r>
        <w:t>ime</w:t>
      </w:r>
    </w:p>
    <w:p w14:paraId="283238BF" w14:textId="1D3BC4F0" w:rsidR="00323C87" w:rsidRDefault="00813FBB" w:rsidP="00323C87">
      <w:r>
        <w:t xml:space="preserve">The company highlighted in the above case study knew it was time to step up its cybersecurity efforts, but it is not always </w:t>
      </w:r>
      <w:r w:rsidR="00EB35F5">
        <w:t xml:space="preserve">as </w:t>
      </w:r>
      <w:r>
        <w:t xml:space="preserve">straightforward. </w:t>
      </w:r>
      <w:r w:rsidR="006A492C">
        <w:t>If your organization is experiencing any of the following</w:t>
      </w:r>
      <w:r>
        <w:t xml:space="preserve"> pain points</w:t>
      </w:r>
      <w:r w:rsidR="006A492C">
        <w:t xml:space="preserve">, it may be time to </w:t>
      </w:r>
      <w:r>
        <w:t>c</w:t>
      </w:r>
      <w:r w:rsidR="00AC1FE3">
        <w:t>o</w:t>
      </w:r>
      <w:r>
        <w:t>ntract</w:t>
      </w:r>
      <w:r w:rsidR="004E14CE">
        <w:t xml:space="preserve"> </w:t>
      </w:r>
      <w:r>
        <w:t>the services of an</w:t>
      </w:r>
      <w:r w:rsidR="004E14CE">
        <w:t xml:space="preserve"> MSSP</w:t>
      </w:r>
      <w:r w:rsidR="007B4C73">
        <w:t>:</w:t>
      </w:r>
    </w:p>
    <w:p w14:paraId="29B7C983" w14:textId="350BD1F1" w:rsidR="00323C87" w:rsidRDefault="00323C87" w:rsidP="00323C87">
      <w:pPr>
        <w:pStyle w:val="ListParagraph"/>
        <w:numPr>
          <w:ilvl w:val="0"/>
          <w:numId w:val="17"/>
        </w:numPr>
        <w:ind w:left="360" w:hanging="360"/>
      </w:pPr>
      <w:r>
        <w:t xml:space="preserve">Qualified </w:t>
      </w:r>
      <w:r w:rsidR="00141FEF">
        <w:t>cybersecurity</w:t>
      </w:r>
      <w:r>
        <w:t xml:space="preserve"> professionals are in short supply within your organization and in the wider labour market where you operate.</w:t>
      </w:r>
    </w:p>
    <w:p w14:paraId="0ABA5D11" w14:textId="0BEAA71F" w:rsidR="00323C87" w:rsidRDefault="00323C87" w:rsidP="00323C87">
      <w:pPr>
        <w:pStyle w:val="ListParagraph"/>
        <w:numPr>
          <w:ilvl w:val="0"/>
          <w:numId w:val="17"/>
        </w:numPr>
        <w:ind w:left="360" w:hanging="360"/>
      </w:pPr>
      <w:r>
        <w:t xml:space="preserve">You require immediate access to highly trained and knowledgeable experts whose sole focus is on </w:t>
      </w:r>
      <w:r w:rsidR="00141FEF">
        <w:t>cybersecurity</w:t>
      </w:r>
      <w:r>
        <w:t>.</w:t>
      </w:r>
    </w:p>
    <w:p w14:paraId="2A910AAD" w14:textId="3402E75C" w:rsidR="00323C87" w:rsidRDefault="00323C87" w:rsidP="00323C87">
      <w:pPr>
        <w:pStyle w:val="ListParagraph"/>
        <w:numPr>
          <w:ilvl w:val="0"/>
          <w:numId w:val="17"/>
        </w:numPr>
        <w:ind w:left="360" w:hanging="360"/>
      </w:pPr>
      <w:r>
        <w:t xml:space="preserve">You want to reduce or eliminate ad hoc technology investments and are looking for a more predictable and cost-effective </w:t>
      </w:r>
      <w:r w:rsidR="00141FEF">
        <w:t>cybersecurity</w:t>
      </w:r>
      <w:r>
        <w:t xml:space="preserve"> solution.</w:t>
      </w:r>
    </w:p>
    <w:p w14:paraId="19535CDA" w14:textId="3BA8D36F" w:rsidR="00323C87" w:rsidRDefault="00323C87" w:rsidP="00323C87">
      <w:pPr>
        <w:pStyle w:val="ListParagraph"/>
        <w:numPr>
          <w:ilvl w:val="0"/>
          <w:numId w:val="17"/>
        </w:numPr>
        <w:ind w:left="360" w:hanging="360"/>
      </w:pPr>
      <w:r>
        <w:t xml:space="preserve">Time and budget constraints make establishing an in-house </w:t>
      </w:r>
      <w:r w:rsidR="00141FEF">
        <w:t>cybersecurity</w:t>
      </w:r>
      <w:r>
        <w:t xml:space="preserve"> program/team impractical.</w:t>
      </w:r>
    </w:p>
    <w:p w14:paraId="2E1DCE0B" w14:textId="77777777" w:rsidR="00323C87" w:rsidRDefault="00323C87" w:rsidP="00323C87">
      <w:pPr>
        <w:pStyle w:val="ListParagraph"/>
        <w:numPr>
          <w:ilvl w:val="0"/>
          <w:numId w:val="17"/>
        </w:numPr>
        <w:ind w:left="360" w:hanging="360"/>
      </w:pPr>
      <w:r>
        <w:t>Your organization wants to take a proactive stance in prioritizing threat prevention, instead of just reacting to threats as they arise.</w:t>
      </w:r>
    </w:p>
    <w:p w14:paraId="48765456" w14:textId="77777777" w:rsidR="00323C87" w:rsidRDefault="00323C87" w:rsidP="00323C87">
      <w:pPr>
        <w:pStyle w:val="ListParagraph"/>
        <w:numPr>
          <w:ilvl w:val="0"/>
          <w:numId w:val="17"/>
        </w:numPr>
        <w:ind w:left="360" w:hanging="360"/>
      </w:pPr>
      <w:r>
        <w:t>It has become necessary to monitor your critical systems and infrastructure 24/7 to reduce the risk of security breaches.</w:t>
      </w:r>
    </w:p>
    <w:p w14:paraId="7E8E46FF" w14:textId="77777777" w:rsidR="00323C87" w:rsidRDefault="00323C87" w:rsidP="00323C87">
      <w:pPr>
        <w:pStyle w:val="ListParagraph"/>
        <w:numPr>
          <w:ilvl w:val="0"/>
          <w:numId w:val="17"/>
        </w:numPr>
        <w:ind w:left="360" w:hanging="360"/>
      </w:pPr>
      <w:r>
        <w:t>Your company requires assistance with navigating complex regulatory frameworks and compliance issues.</w:t>
      </w:r>
    </w:p>
    <w:p w14:paraId="3346AA16" w14:textId="77777777" w:rsidR="00323C87" w:rsidRDefault="00323C87" w:rsidP="00323C87">
      <w:pPr>
        <w:pStyle w:val="ListParagraph"/>
        <w:numPr>
          <w:ilvl w:val="0"/>
          <w:numId w:val="17"/>
        </w:numPr>
        <w:ind w:left="360" w:hanging="360"/>
      </w:pPr>
      <w:r>
        <w:t>Your business is expanding to a new jurisdiction and wants to ensure consistent security standards across all locations.</w:t>
      </w:r>
    </w:p>
    <w:p w14:paraId="38F7D4CD" w14:textId="15067BAB" w:rsidR="00323C87" w:rsidRDefault="00323C87" w:rsidP="00323C87">
      <w:pPr>
        <w:pStyle w:val="ListParagraph"/>
        <w:numPr>
          <w:ilvl w:val="0"/>
          <w:numId w:val="17"/>
        </w:numPr>
        <w:ind w:left="360" w:hanging="360"/>
      </w:pPr>
      <w:r>
        <w:t xml:space="preserve">Crafting a well-defined </w:t>
      </w:r>
      <w:r w:rsidR="00141FEF">
        <w:t>cybersecurity</w:t>
      </w:r>
      <w:r>
        <w:t xml:space="preserve"> incident response plan has become a major corporate focus.</w:t>
      </w:r>
    </w:p>
    <w:p w14:paraId="6C3EEBDC" w14:textId="013779A0" w:rsidR="004E14CE" w:rsidRDefault="004E14CE" w:rsidP="0087688F">
      <w:pPr>
        <w:pStyle w:val="Heading3"/>
      </w:pPr>
      <w:r>
        <w:t xml:space="preserve">The </w:t>
      </w:r>
      <w:r w:rsidR="00015B19">
        <w:t>r</w:t>
      </w:r>
      <w:r>
        <w:t xml:space="preserve">ight </w:t>
      </w:r>
      <w:r w:rsidR="00015B19">
        <w:t>p</w:t>
      </w:r>
      <w:r>
        <w:t>artner</w:t>
      </w:r>
    </w:p>
    <w:p w14:paraId="16AB88E7" w14:textId="705B06B8" w:rsidR="00323C87" w:rsidRDefault="00323C87" w:rsidP="00323C87">
      <w:r>
        <w:t xml:space="preserve">A trusted </w:t>
      </w:r>
      <w:r w:rsidR="00F12DDB">
        <w:t>partner</w:t>
      </w:r>
      <w:r>
        <w:t xml:space="preserve">, like Acronym Solutions, can help </w:t>
      </w:r>
      <w:r w:rsidR="00AC1FE3">
        <w:t>evaluate</w:t>
      </w:r>
      <w:r>
        <w:t xml:space="preserve"> your cybersecurity needs and customize a plan that will work today, and scale for tomorrow’s growth.</w:t>
      </w:r>
      <w:r w:rsidR="00F12DDB">
        <w:t xml:space="preserve"> </w:t>
      </w:r>
      <w:r w:rsidR="005C7CFC" w:rsidRPr="005C7CFC">
        <w:t xml:space="preserve">Acronym’s cybersecurity services are designed to provide </w:t>
      </w:r>
      <w:r w:rsidR="00D6547F">
        <w:t xml:space="preserve">full </w:t>
      </w:r>
      <w:r w:rsidR="005C7CFC" w:rsidRPr="005C7CFC">
        <w:t xml:space="preserve">protection for business networks. </w:t>
      </w:r>
      <w:r w:rsidR="005C7CFC">
        <w:t>These</w:t>
      </w:r>
      <w:r w:rsidR="005C7CFC" w:rsidRPr="005C7CFC">
        <w:t xml:space="preserve"> services </w:t>
      </w:r>
      <w:r w:rsidR="0029041A">
        <w:t>may</w:t>
      </w:r>
      <w:r w:rsidR="005C7CFC" w:rsidRPr="005C7CFC">
        <w:t xml:space="preserve"> be </w:t>
      </w:r>
      <w:r w:rsidR="005C7CFC">
        <w:t xml:space="preserve">bundled and </w:t>
      </w:r>
      <w:r w:rsidR="005C7CFC" w:rsidRPr="005C7CFC">
        <w:t xml:space="preserve">integrated seamlessly for layered security, giving you the peace of mind that </w:t>
      </w:r>
      <w:r w:rsidR="00E147D8">
        <w:t xml:space="preserve">your IT environment is shielded end-to-end with controls and monitoring technology to </w:t>
      </w:r>
      <w:r w:rsidR="00FB6C8F">
        <w:t xml:space="preserve">detect </w:t>
      </w:r>
      <w:r w:rsidR="00E147D8">
        <w:t>the most dangerous digital</w:t>
      </w:r>
      <w:r w:rsidR="005C7CFC" w:rsidRPr="005C7CFC">
        <w:t xml:space="preserve"> threats.</w:t>
      </w:r>
    </w:p>
    <w:p w14:paraId="20EDB480" w14:textId="2CDD8F94" w:rsidR="00B06FFE" w:rsidRDefault="00A2222A" w:rsidP="0087688F">
      <w:pPr>
        <w:pStyle w:val="Heading2"/>
      </w:pPr>
      <w:r>
        <w:lastRenderedPageBreak/>
        <w:t xml:space="preserve">Charting a </w:t>
      </w:r>
      <w:r w:rsidR="00E97598">
        <w:t>Roadmap fo</w:t>
      </w:r>
      <w:r w:rsidR="00277ECE">
        <w:t>r</w:t>
      </w:r>
      <w:r w:rsidR="00E97598">
        <w:t xml:space="preserve"> the Future </w:t>
      </w:r>
    </w:p>
    <w:p w14:paraId="4B8038AC" w14:textId="5AA54A95" w:rsidR="0087688F" w:rsidRDefault="001B1B32" w:rsidP="001B1B32">
      <w:pPr>
        <w:pStyle w:val="Heading3"/>
      </w:pPr>
      <w:r>
        <w:t>Basic</w:t>
      </w:r>
      <w:r w:rsidR="0087688F">
        <w:t xml:space="preserve"> </w:t>
      </w:r>
      <w:r w:rsidR="00015B19">
        <w:t>s</w:t>
      </w:r>
      <w:r w:rsidR="0087688F">
        <w:t xml:space="preserve">ecurity </w:t>
      </w:r>
      <w:r w:rsidR="00015B19">
        <w:t>a</w:t>
      </w:r>
      <w:r w:rsidR="0087688F">
        <w:t xml:space="preserve">rchitecture </w:t>
      </w:r>
      <w:r w:rsidR="00015B19">
        <w:t>m</w:t>
      </w:r>
      <w:r w:rsidR="0087688F">
        <w:t>easures</w:t>
      </w:r>
    </w:p>
    <w:p w14:paraId="566B5137" w14:textId="514B2967" w:rsidR="00B06FFE" w:rsidRDefault="002474DB" w:rsidP="002474DB">
      <w:r w:rsidRPr="00D904DC">
        <w:t xml:space="preserve">In an era of growing </w:t>
      </w:r>
      <w:r w:rsidR="001715B5">
        <w:t>cyber threats</w:t>
      </w:r>
      <w:r w:rsidRPr="00D904DC">
        <w:t xml:space="preserve">, </w:t>
      </w:r>
      <w:r w:rsidR="000967CE">
        <w:t xml:space="preserve">it is critical to optimize the scope and design of your </w:t>
      </w:r>
      <w:r w:rsidRPr="00D904DC">
        <w:t xml:space="preserve">security architecture. The good news is that most cyber incidents can be prevented by implementing </w:t>
      </w:r>
      <w:r w:rsidR="00D904DC">
        <w:t xml:space="preserve">four </w:t>
      </w:r>
      <w:r w:rsidRPr="00D904DC">
        <w:t>basic security measures</w:t>
      </w:r>
      <w:r w:rsidR="00E44759">
        <w:t>:</w:t>
      </w:r>
    </w:p>
    <w:p w14:paraId="2414F114" w14:textId="000ECA59" w:rsidR="000775AD" w:rsidRDefault="00D904DC" w:rsidP="00F3279A">
      <w:pPr>
        <w:pStyle w:val="ListParagraph"/>
        <w:numPr>
          <w:ilvl w:val="0"/>
          <w:numId w:val="19"/>
        </w:numPr>
        <w:ind w:left="360"/>
      </w:pPr>
      <w:r w:rsidRPr="000775AD">
        <w:rPr>
          <w:b/>
          <w:bCs/>
        </w:rPr>
        <w:t>Consolidate your cybersecurity</w:t>
      </w:r>
      <w:r w:rsidR="00C73156">
        <w:rPr>
          <w:b/>
          <w:bCs/>
        </w:rPr>
        <w:t xml:space="preserve"> system</w:t>
      </w:r>
      <w:r>
        <w:t xml:space="preserve"> – </w:t>
      </w:r>
      <w:r w:rsidR="000775AD">
        <w:t>T</w:t>
      </w:r>
      <w:r>
        <w:t xml:space="preserve">his requires </w:t>
      </w:r>
      <w:r w:rsidR="000775AD">
        <w:t xml:space="preserve">a </w:t>
      </w:r>
      <w:r w:rsidR="00D140CE">
        <w:t xml:space="preserve">software </w:t>
      </w:r>
      <w:r w:rsidR="000775AD">
        <w:t xml:space="preserve">suite of </w:t>
      </w:r>
      <w:r w:rsidR="00141FEF">
        <w:t>cybersecurity</w:t>
      </w:r>
      <w:r w:rsidR="000775AD">
        <w:t xml:space="preserve"> capabilities running</w:t>
      </w:r>
      <w:r w:rsidR="00C33DDE">
        <w:t xml:space="preserve"> on a </w:t>
      </w:r>
      <w:r w:rsidR="00D140CE">
        <w:t>single</w:t>
      </w:r>
      <w:r w:rsidR="00C33DDE">
        <w:t xml:space="preserve"> platform</w:t>
      </w:r>
      <w:r w:rsidR="000775AD">
        <w:t xml:space="preserve">. </w:t>
      </w:r>
    </w:p>
    <w:p w14:paraId="58BC337B" w14:textId="3D016106" w:rsidR="000775AD" w:rsidRDefault="000775AD" w:rsidP="00F3279A">
      <w:pPr>
        <w:pStyle w:val="ListParagraph"/>
        <w:numPr>
          <w:ilvl w:val="0"/>
          <w:numId w:val="19"/>
        </w:numPr>
        <w:ind w:left="360"/>
      </w:pPr>
      <w:r w:rsidRPr="000775AD">
        <w:rPr>
          <w:b/>
          <w:bCs/>
        </w:rPr>
        <w:t>Embrace a prevention-focused model</w:t>
      </w:r>
      <w:r>
        <w:t xml:space="preserve"> – This </w:t>
      </w:r>
      <w:r w:rsidRPr="000775AD">
        <w:t>proactively eliminate</w:t>
      </w:r>
      <w:r>
        <w:t>s</w:t>
      </w:r>
      <w:r w:rsidRPr="000775AD">
        <w:t xml:space="preserve"> potential threats before they reach your organization’s network, reducing damages and </w:t>
      </w:r>
      <w:r w:rsidR="00E44759" w:rsidRPr="000775AD">
        <w:t>costs</w:t>
      </w:r>
      <w:r w:rsidRPr="000775AD">
        <w:t xml:space="preserve"> to your business.</w:t>
      </w:r>
    </w:p>
    <w:p w14:paraId="4C5B6BC2" w14:textId="7B9C2E0E" w:rsidR="00C73156" w:rsidRDefault="00C73156" w:rsidP="00F3279A">
      <w:pPr>
        <w:pStyle w:val="ListParagraph"/>
        <w:numPr>
          <w:ilvl w:val="0"/>
          <w:numId w:val="19"/>
        </w:numPr>
        <w:ind w:left="360"/>
      </w:pPr>
      <w:r w:rsidRPr="00C73156">
        <w:rPr>
          <w:b/>
          <w:bCs/>
        </w:rPr>
        <w:t>Strive for holistic protection</w:t>
      </w:r>
      <w:r>
        <w:t xml:space="preserve"> – This involves </w:t>
      </w:r>
      <w:r w:rsidRPr="00C73156">
        <w:t>develop</w:t>
      </w:r>
      <w:r>
        <w:t>ing</w:t>
      </w:r>
      <w:r w:rsidRPr="00C73156">
        <w:t xml:space="preserve"> a </w:t>
      </w:r>
      <w:r w:rsidR="00141FEF">
        <w:t>cybersecurity</w:t>
      </w:r>
      <w:r w:rsidRPr="00C73156">
        <w:t xml:space="preserve"> program that offers comprehensive protection </w:t>
      </w:r>
      <w:r>
        <w:t>for</w:t>
      </w:r>
      <w:r w:rsidRPr="00C73156">
        <w:t xml:space="preserve"> all </w:t>
      </w:r>
      <w:r>
        <w:t xml:space="preserve">potential </w:t>
      </w:r>
      <w:r w:rsidR="009F3773" w:rsidRPr="00C73156">
        <w:t>targets</w:t>
      </w:r>
      <w:r>
        <w:t xml:space="preserve"> across the broadening attack vector, </w:t>
      </w:r>
      <w:r w:rsidR="006A1E70">
        <w:t>ranging from individuals to</w:t>
      </w:r>
      <w:r w:rsidR="009F3773">
        <w:t xml:space="preserve"> the</w:t>
      </w:r>
      <w:r w:rsidRPr="00C73156">
        <w:t xml:space="preserve"> Internet of Things (IoT)</w:t>
      </w:r>
      <w:r>
        <w:t>.</w:t>
      </w:r>
    </w:p>
    <w:p w14:paraId="6B88793F" w14:textId="5316FFB7" w:rsidR="00C73156" w:rsidRDefault="00C73156" w:rsidP="00F3279A">
      <w:pPr>
        <w:pStyle w:val="ListParagraph"/>
        <w:numPr>
          <w:ilvl w:val="0"/>
          <w:numId w:val="19"/>
        </w:numPr>
        <w:ind w:left="360"/>
      </w:pPr>
      <w:r w:rsidRPr="3BB36D21">
        <w:rPr>
          <w:b/>
          <w:bCs/>
        </w:rPr>
        <w:t xml:space="preserve">Leverage </w:t>
      </w:r>
      <w:r w:rsidR="00CF0E23">
        <w:rPr>
          <w:b/>
          <w:bCs/>
        </w:rPr>
        <w:t>MSSP support</w:t>
      </w:r>
      <w:r w:rsidRPr="3BB36D21">
        <w:rPr>
          <w:b/>
          <w:bCs/>
        </w:rPr>
        <w:t xml:space="preserve"> </w:t>
      </w:r>
      <w:r>
        <w:t>– This</w:t>
      </w:r>
      <w:r w:rsidR="009F3773">
        <w:t xml:space="preserve"> cost-effective</w:t>
      </w:r>
      <w:r>
        <w:t xml:space="preserve"> approach</w:t>
      </w:r>
      <w:r w:rsidR="00B80AC2">
        <w:t xml:space="preserve"> </w:t>
      </w:r>
      <w:r>
        <w:t xml:space="preserve">bolsters your organization’s </w:t>
      </w:r>
      <w:r w:rsidR="426F6049">
        <w:t>defen</w:t>
      </w:r>
      <w:r w:rsidR="00D140CE">
        <w:t>c</w:t>
      </w:r>
      <w:r w:rsidR="426F6049">
        <w:t>es</w:t>
      </w:r>
      <w:r>
        <w:t xml:space="preserve"> </w:t>
      </w:r>
      <w:r w:rsidR="00B80AC2">
        <w:t xml:space="preserve">with outsourced services like </w:t>
      </w:r>
      <w:r>
        <w:t>security infrastructure</w:t>
      </w:r>
      <w:r w:rsidR="00B80AC2">
        <w:t xml:space="preserve"> setup</w:t>
      </w:r>
      <w:r>
        <w:t xml:space="preserve">, </w:t>
      </w:r>
      <w:r w:rsidR="00B80AC2">
        <w:t>24/7 threat monitoring, vulnerability assessments, and incident response handling.</w:t>
      </w:r>
    </w:p>
    <w:p w14:paraId="2D0F7DF5" w14:textId="0F0EAA3F" w:rsidR="006F2616" w:rsidRDefault="006F2616" w:rsidP="0087688F">
      <w:pPr>
        <w:pStyle w:val="Heading3"/>
      </w:pPr>
      <w:r>
        <w:t xml:space="preserve">New </w:t>
      </w:r>
      <w:r w:rsidR="00015B19">
        <w:t>s</w:t>
      </w:r>
      <w:r>
        <w:t xml:space="preserve">olutions for a </w:t>
      </w:r>
      <w:r w:rsidR="00015B19">
        <w:t>n</w:t>
      </w:r>
      <w:r>
        <w:t xml:space="preserve">ew </w:t>
      </w:r>
      <w:r w:rsidR="00015B19">
        <w:t>l</w:t>
      </w:r>
      <w:r>
        <w:t>andscape</w:t>
      </w:r>
    </w:p>
    <w:p w14:paraId="4FA47FF1" w14:textId="51F7309A" w:rsidR="006F4E38" w:rsidRDefault="00EE107E" w:rsidP="001715B5">
      <w:r w:rsidRPr="004A654B">
        <w:t xml:space="preserve">The </w:t>
      </w:r>
      <w:hyperlink r:id="rId17" w:history="1">
        <w:r w:rsidRPr="00941BA7">
          <w:rPr>
            <w:rStyle w:val="Hyperlink"/>
          </w:rPr>
          <w:t xml:space="preserve">Canadian Centre for </w:t>
        </w:r>
        <w:r w:rsidR="00141FEF">
          <w:rPr>
            <w:rStyle w:val="Hyperlink"/>
          </w:rPr>
          <w:t>Cybersecurity</w:t>
        </w:r>
      </w:hyperlink>
      <w:r w:rsidRPr="004A654B">
        <w:t xml:space="preserve"> </w:t>
      </w:r>
      <w:r>
        <w:t>claims that</w:t>
      </w:r>
      <w:r w:rsidRPr="006D370B">
        <w:t xml:space="preserve"> ransomware </w:t>
      </w:r>
      <w:r>
        <w:t xml:space="preserve">is </w:t>
      </w:r>
      <w:r w:rsidRPr="006D370B">
        <w:t xml:space="preserve">the most disruptive form of cybercrime facing </w:t>
      </w:r>
      <w:r w:rsidR="002639E2" w:rsidRPr="006D370B">
        <w:t>Canada</w:t>
      </w:r>
      <w:r w:rsidR="002639E2">
        <w:t xml:space="preserve"> and</w:t>
      </w:r>
      <w:r>
        <w:t xml:space="preserve"> </w:t>
      </w:r>
      <w:r w:rsidRPr="004A654B">
        <w:t>warn</w:t>
      </w:r>
      <w:r>
        <w:t>s</w:t>
      </w:r>
      <w:r w:rsidRPr="004A654B">
        <w:t xml:space="preserve"> that </w:t>
      </w:r>
      <w:r>
        <w:t xml:space="preserve">such </w:t>
      </w:r>
      <w:r w:rsidRPr="004A654B">
        <w:t xml:space="preserve">threats will only </w:t>
      </w:r>
      <w:r>
        <w:t>intensify</w:t>
      </w:r>
      <w:r w:rsidRPr="004A654B">
        <w:t xml:space="preserve"> in the years ahead.</w:t>
      </w:r>
      <w:r w:rsidR="00615007">
        <w:t xml:space="preserve"> A</w:t>
      </w:r>
      <w:r w:rsidR="006F4E38">
        <w:t>n expanded</w:t>
      </w:r>
      <w:r>
        <w:t xml:space="preserve"> digital </w:t>
      </w:r>
      <w:r w:rsidR="00DC23A1">
        <w:t>landscape</w:t>
      </w:r>
      <w:r>
        <w:t xml:space="preserve"> </w:t>
      </w:r>
      <w:r w:rsidR="006F4E38">
        <w:t>opens</w:t>
      </w:r>
      <w:r w:rsidR="006F2616" w:rsidRPr="009701C2">
        <w:t xml:space="preserve"> </w:t>
      </w:r>
      <w:r w:rsidR="00CA13C6" w:rsidRPr="009701C2">
        <w:t xml:space="preserve">the door to </w:t>
      </w:r>
      <w:r w:rsidR="00615007">
        <w:t>other</w:t>
      </w:r>
      <w:r w:rsidR="006F2616" w:rsidRPr="009701C2">
        <w:t xml:space="preserve"> </w:t>
      </w:r>
      <w:r w:rsidR="00615007">
        <w:t xml:space="preserve">powerful </w:t>
      </w:r>
      <w:r w:rsidR="006F2616" w:rsidRPr="009701C2">
        <w:t xml:space="preserve">tactics, such as </w:t>
      </w:r>
      <w:r w:rsidR="00CA13C6" w:rsidRPr="009701C2">
        <w:t>AI-</w:t>
      </w:r>
      <w:r w:rsidR="00615007">
        <w:t>driven</w:t>
      </w:r>
      <w:r w:rsidR="00CA13C6" w:rsidRPr="009701C2">
        <w:t xml:space="preserve"> </w:t>
      </w:r>
      <w:r w:rsidR="002639E2" w:rsidRPr="009701C2">
        <w:t>cyber-attacks</w:t>
      </w:r>
      <w:r w:rsidR="006F2616" w:rsidRPr="009701C2">
        <w:t xml:space="preserve">, </w:t>
      </w:r>
      <w:r w:rsidR="00615007">
        <w:t>dictating</w:t>
      </w:r>
      <w:r w:rsidR="006F2616" w:rsidRPr="009701C2">
        <w:t xml:space="preserve"> new solutions</w:t>
      </w:r>
      <w:r w:rsidR="00B563CA" w:rsidRPr="009701C2">
        <w:t xml:space="preserve"> </w:t>
      </w:r>
      <w:r w:rsidR="000C2402">
        <w:t xml:space="preserve">be </w:t>
      </w:r>
      <w:r w:rsidR="00B563CA" w:rsidRPr="009701C2">
        <w:t xml:space="preserve">developed </w:t>
      </w:r>
      <w:r w:rsidR="006F4E38">
        <w:t xml:space="preserve">either </w:t>
      </w:r>
      <w:r w:rsidR="00B563CA" w:rsidRPr="009701C2">
        <w:t>in-house or by MSSPs</w:t>
      </w:r>
      <w:r w:rsidRPr="009701C2">
        <w:t xml:space="preserve">. </w:t>
      </w:r>
    </w:p>
    <w:p w14:paraId="0CEB2687" w14:textId="1AEEDEA2" w:rsidR="00D37529" w:rsidRDefault="006F4E38" w:rsidP="00AE5226">
      <w:r>
        <w:t>Ideally, a m</w:t>
      </w:r>
      <w:r w:rsidR="00186E81">
        <w:t xml:space="preserve">odern </w:t>
      </w:r>
      <w:r w:rsidR="00141FEF">
        <w:t>cybersecurity</w:t>
      </w:r>
      <w:r w:rsidR="00186E81">
        <w:t xml:space="preserve"> program </w:t>
      </w:r>
      <w:r w:rsidR="00615007">
        <w:t>would include</w:t>
      </w:r>
      <w:r w:rsidR="007E28D4">
        <w:t xml:space="preserve"> </w:t>
      </w:r>
      <w:r w:rsidR="00F234FC">
        <w:t xml:space="preserve">“smart” </w:t>
      </w:r>
      <w:r w:rsidR="007E28D4">
        <w:t xml:space="preserve">automated surveillance systems, </w:t>
      </w:r>
      <w:r w:rsidR="00F234FC">
        <w:t xml:space="preserve">advanced analytics, </w:t>
      </w:r>
      <w:r w:rsidR="00186E81">
        <w:t>and AI/</w:t>
      </w:r>
      <w:r w:rsidR="007E28D4">
        <w:t xml:space="preserve">ML </w:t>
      </w:r>
      <w:r w:rsidR="00186E81">
        <w:t xml:space="preserve">along </w:t>
      </w:r>
      <w:r w:rsidR="00AE5226" w:rsidRPr="00AE5226">
        <w:t xml:space="preserve">with traditional security measures </w:t>
      </w:r>
      <w:r w:rsidR="009B1772">
        <w:t>(</w:t>
      </w:r>
      <w:r w:rsidR="00AE5226" w:rsidRPr="00AE5226">
        <w:t>such as network segmentation, access controls, and employee training</w:t>
      </w:r>
      <w:r w:rsidR="009B1772">
        <w:t>)</w:t>
      </w:r>
      <w:r w:rsidR="00AE5226" w:rsidRPr="00AE5226">
        <w:t xml:space="preserve">. Additionally, </w:t>
      </w:r>
      <w:r w:rsidR="000967CE">
        <w:t>coordination</w:t>
      </w:r>
      <w:r w:rsidR="00AE5226" w:rsidRPr="00AE5226">
        <w:t xml:space="preserve"> </w:t>
      </w:r>
      <w:r w:rsidR="00AE5226">
        <w:t>among</w:t>
      </w:r>
      <w:r w:rsidR="00AE5226" w:rsidRPr="00AE5226">
        <w:t xml:space="preserve"> cybersecurity professionals, researchers, and policymakers is essential </w:t>
      </w:r>
      <w:r w:rsidR="000967CE">
        <w:t>to understand</w:t>
      </w:r>
      <w:r w:rsidR="00AE5226" w:rsidRPr="00AE5226">
        <w:t xml:space="preserve"> </w:t>
      </w:r>
      <w:r w:rsidR="007E28D4">
        <w:t xml:space="preserve">the nature of </w:t>
      </w:r>
      <w:r w:rsidR="005542DF">
        <w:t>evolving</w:t>
      </w:r>
      <w:r w:rsidR="005542DF" w:rsidRPr="00AE5226">
        <w:t xml:space="preserve"> </w:t>
      </w:r>
      <w:r w:rsidR="00AE5226" w:rsidRPr="00AE5226">
        <w:t xml:space="preserve">threats and </w:t>
      </w:r>
      <w:r w:rsidR="004A654B">
        <w:t>anticipate</w:t>
      </w:r>
      <w:r w:rsidR="00AE5226" w:rsidRPr="00AE5226">
        <w:t xml:space="preserve"> the risks posed by </w:t>
      </w:r>
      <w:r w:rsidR="00AE5226">
        <w:t xml:space="preserve">future iterations of </w:t>
      </w:r>
      <w:r w:rsidR="00AE5226" w:rsidRPr="00AE5226">
        <w:t>cybercrime.</w:t>
      </w:r>
      <w:r w:rsidR="00AE5226">
        <w:t xml:space="preserve"> </w:t>
      </w:r>
    </w:p>
    <w:p w14:paraId="4E23DFE3" w14:textId="514B79FB" w:rsidR="00595AF4" w:rsidRDefault="00595AF4" w:rsidP="001B1B32">
      <w:pPr>
        <w:pStyle w:val="Heading3"/>
      </w:pPr>
      <w:r>
        <w:t xml:space="preserve">Outsmarting the </w:t>
      </w:r>
      <w:r w:rsidR="00015B19">
        <w:t>e</w:t>
      </w:r>
      <w:r>
        <w:t>nemy</w:t>
      </w:r>
    </w:p>
    <w:p w14:paraId="6DA9550D" w14:textId="50E18AD9" w:rsidR="0071711D" w:rsidRDefault="0071711D" w:rsidP="0071711D">
      <w:r>
        <w:t>As treacherous n</w:t>
      </w:r>
      <w:r w:rsidRPr="00AE5226">
        <w:t xml:space="preserve">ation-state actors and </w:t>
      </w:r>
      <w:r>
        <w:t>opportunistic</w:t>
      </w:r>
      <w:r w:rsidRPr="00AE5226">
        <w:t xml:space="preserve"> cybercrim</w:t>
      </w:r>
      <w:r>
        <w:t>inal</w:t>
      </w:r>
      <w:r w:rsidRPr="00AE5226">
        <w:t xml:space="preserve"> groups </w:t>
      </w:r>
      <w:r>
        <w:t>continue to develop</w:t>
      </w:r>
      <w:r w:rsidRPr="00AE5226">
        <w:t xml:space="preserve"> advanced cyber weapon</w:t>
      </w:r>
      <w:r>
        <w:t xml:space="preserve">ry, they will endanger </w:t>
      </w:r>
      <w:r w:rsidRPr="00AE5226">
        <w:t xml:space="preserve">critical infrastructure, government agencies, </w:t>
      </w:r>
      <w:r>
        <w:t>and</w:t>
      </w:r>
      <w:r w:rsidRPr="00AE5226">
        <w:t xml:space="preserve"> other high-value assets</w:t>
      </w:r>
      <w:r>
        <w:t>. To prevent</w:t>
      </w:r>
      <w:r w:rsidRPr="00AE5226">
        <w:t xml:space="preserve"> significant risks to national security and public safety</w:t>
      </w:r>
      <w:r>
        <w:t xml:space="preserve">, </w:t>
      </w:r>
      <w:r w:rsidR="00D00487">
        <w:t>we need to outsmart and outmaneuver the enemy by meeting attacks with iron-clad defences.</w:t>
      </w:r>
      <w:r>
        <w:t xml:space="preserve"> </w:t>
      </w:r>
    </w:p>
    <w:p w14:paraId="0B59700B" w14:textId="31AF6B18" w:rsidR="00AE5226" w:rsidRDefault="00AE5226" w:rsidP="00AE5226">
      <w:r>
        <w:t xml:space="preserve">Wherever you are on the path to cybersecurity, each step you take to strengthen controls and hold attacks at bay will help your organization avoid </w:t>
      </w:r>
      <w:r w:rsidR="00D37529">
        <w:t xml:space="preserve">damaging and </w:t>
      </w:r>
      <w:r>
        <w:t xml:space="preserve">costly losses. </w:t>
      </w:r>
      <w:r w:rsidR="00D37529">
        <w:t>Together, we can win the war.</w:t>
      </w:r>
      <w:r>
        <w:t xml:space="preserve"> </w:t>
      </w:r>
    </w:p>
    <w:p w14:paraId="4CAB217E" w14:textId="77777777" w:rsidR="0023693B" w:rsidRDefault="0023693B" w:rsidP="00CF0E23">
      <w:pPr>
        <w:pStyle w:val="Heading1"/>
      </w:pPr>
      <w:r>
        <w:t>Why Acronym</w:t>
      </w:r>
    </w:p>
    <w:p w14:paraId="4DFD879A" w14:textId="630F0D76" w:rsidR="00A77ACB" w:rsidRDefault="00A77ACB" w:rsidP="0023693B">
      <w:r w:rsidRPr="00A77ACB">
        <w:t xml:space="preserve">Acronym Solutions offers top-tier </w:t>
      </w:r>
      <w:r w:rsidR="00141FEF">
        <w:t>cybersecurity</w:t>
      </w:r>
      <w:r w:rsidRPr="00A77ACB">
        <w:t xml:space="preserve"> solutions designed to protect against today’s evolving threats and secure your digital footprint. </w:t>
      </w:r>
      <w:hyperlink r:id="rId18" w:history="1">
        <w:r w:rsidR="00F24953" w:rsidRPr="00D6137A">
          <w:rPr>
            <w:rStyle w:val="Hyperlink"/>
          </w:rPr>
          <w:t>Click here</w:t>
        </w:r>
      </w:hyperlink>
      <w:r w:rsidR="00F24953">
        <w:t xml:space="preserve"> to l</w:t>
      </w:r>
      <w:r w:rsidRPr="00A77ACB">
        <w:t>earn more about our innovative and cost-effective managed security solutions.</w:t>
      </w:r>
    </w:p>
    <w:p w14:paraId="5E417552" w14:textId="77777777" w:rsidR="002A7944" w:rsidRDefault="002A7944" w:rsidP="00A3690C"/>
    <w:p w14:paraId="5199FF7E" w14:textId="77777777" w:rsidR="002A7944" w:rsidRDefault="002A7944" w:rsidP="00A3690C"/>
    <w:p w14:paraId="3BD06F8E" w14:textId="77777777" w:rsidR="000210E6" w:rsidRDefault="000210E6" w:rsidP="00A3690C"/>
    <w:sectPr w:rsidR="000210E6" w:rsidSect="008A6D81">
      <w:headerReference w:type="default" r:id="rId19"/>
      <w:headerReference w:type="first" r:id="rId20"/>
      <w:pgSz w:w="12240" w:h="15840"/>
      <w:pgMar w:top="1080" w:right="1080" w:bottom="108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99854" w14:textId="77777777" w:rsidR="005C5C25" w:rsidRDefault="005C5C25" w:rsidP="007B2088">
      <w:pPr>
        <w:spacing w:after="0"/>
      </w:pPr>
      <w:r>
        <w:separator/>
      </w:r>
    </w:p>
  </w:endnote>
  <w:endnote w:type="continuationSeparator" w:id="0">
    <w:p w14:paraId="7CCEB8D9" w14:textId="77777777" w:rsidR="005C5C25" w:rsidRDefault="005C5C25" w:rsidP="007B2088">
      <w:pPr>
        <w:spacing w:after="0"/>
      </w:pPr>
      <w:r>
        <w:continuationSeparator/>
      </w:r>
    </w:p>
  </w:endnote>
  <w:endnote w:type="continuationNotice" w:id="1">
    <w:p w14:paraId="1F23038A" w14:textId="77777777" w:rsidR="005C5C25" w:rsidRDefault="005C5C2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D635B" w14:textId="77777777" w:rsidR="005C5C25" w:rsidRDefault="005C5C25" w:rsidP="007B2088">
      <w:pPr>
        <w:spacing w:after="0"/>
      </w:pPr>
      <w:r>
        <w:separator/>
      </w:r>
    </w:p>
  </w:footnote>
  <w:footnote w:type="continuationSeparator" w:id="0">
    <w:p w14:paraId="172B5FF3" w14:textId="77777777" w:rsidR="005C5C25" w:rsidRDefault="005C5C25" w:rsidP="007B2088">
      <w:pPr>
        <w:spacing w:after="0"/>
      </w:pPr>
      <w:r>
        <w:continuationSeparator/>
      </w:r>
    </w:p>
  </w:footnote>
  <w:footnote w:type="continuationNotice" w:id="1">
    <w:p w14:paraId="611A9445" w14:textId="77777777" w:rsidR="005C5C25" w:rsidRDefault="005C5C2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95513" w14:textId="52E008D2" w:rsidR="007B2088" w:rsidRDefault="007B2088" w:rsidP="007B2088">
    <w:pPr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0477" w14:textId="5F22E5D3" w:rsidR="00BA72AA" w:rsidRDefault="00BA72AA" w:rsidP="007531E4">
    <w:pPr>
      <w:ind w:hanging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472A"/>
    <w:multiLevelType w:val="hybridMultilevel"/>
    <w:tmpl w:val="7F4035E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0AF5"/>
    <w:multiLevelType w:val="hybridMultilevel"/>
    <w:tmpl w:val="F044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09B4"/>
    <w:multiLevelType w:val="hybridMultilevel"/>
    <w:tmpl w:val="E184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4ADA"/>
    <w:multiLevelType w:val="hybridMultilevel"/>
    <w:tmpl w:val="A9C0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E59FD"/>
    <w:multiLevelType w:val="hybridMultilevel"/>
    <w:tmpl w:val="04663BE6"/>
    <w:lvl w:ilvl="0" w:tplc="75965ED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7386C4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7C44EF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4C6624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2C8193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34A623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2985DD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316A66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69A55B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971F63"/>
    <w:multiLevelType w:val="hybridMultilevel"/>
    <w:tmpl w:val="BF1E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F7FE8"/>
    <w:multiLevelType w:val="hybridMultilevel"/>
    <w:tmpl w:val="62CA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F3AA7"/>
    <w:multiLevelType w:val="hybridMultilevel"/>
    <w:tmpl w:val="A3EE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1780F"/>
    <w:multiLevelType w:val="hybridMultilevel"/>
    <w:tmpl w:val="33742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22017"/>
    <w:multiLevelType w:val="hybridMultilevel"/>
    <w:tmpl w:val="B854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315B2"/>
    <w:multiLevelType w:val="hybridMultilevel"/>
    <w:tmpl w:val="EB747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64F95"/>
    <w:multiLevelType w:val="hybridMultilevel"/>
    <w:tmpl w:val="09204C48"/>
    <w:lvl w:ilvl="0" w:tplc="54CEFBD6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498"/>
    <w:multiLevelType w:val="hybridMultilevel"/>
    <w:tmpl w:val="BCD016CA"/>
    <w:lvl w:ilvl="0" w:tplc="0068EA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82955"/>
    <w:multiLevelType w:val="hybridMultilevel"/>
    <w:tmpl w:val="A4E43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1303C"/>
    <w:multiLevelType w:val="hybridMultilevel"/>
    <w:tmpl w:val="6D78FBEC"/>
    <w:lvl w:ilvl="0" w:tplc="FB627D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D4028"/>
    <w:multiLevelType w:val="hybridMultilevel"/>
    <w:tmpl w:val="F1A4E0AE"/>
    <w:lvl w:ilvl="0" w:tplc="C6A41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67966"/>
    <w:multiLevelType w:val="hybridMultilevel"/>
    <w:tmpl w:val="8F74B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C20154"/>
    <w:multiLevelType w:val="hybridMultilevel"/>
    <w:tmpl w:val="3DC4D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1378EC"/>
    <w:multiLevelType w:val="hybridMultilevel"/>
    <w:tmpl w:val="06E03B4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C4CB0"/>
    <w:multiLevelType w:val="hybridMultilevel"/>
    <w:tmpl w:val="7938CE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AD32A1A"/>
    <w:multiLevelType w:val="hybridMultilevel"/>
    <w:tmpl w:val="C060B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81B83"/>
    <w:multiLevelType w:val="hybridMultilevel"/>
    <w:tmpl w:val="62BE8504"/>
    <w:lvl w:ilvl="0" w:tplc="C540A8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B7603"/>
    <w:multiLevelType w:val="hybridMultilevel"/>
    <w:tmpl w:val="AF0AB650"/>
    <w:lvl w:ilvl="0" w:tplc="523407A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0244E"/>
    <w:multiLevelType w:val="hybridMultilevel"/>
    <w:tmpl w:val="E4A88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565F3"/>
    <w:multiLevelType w:val="hybridMultilevel"/>
    <w:tmpl w:val="B52A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0444C"/>
    <w:multiLevelType w:val="multilevel"/>
    <w:tmpl w:val="92E6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682ABD"/>
    <w:multiLevelType w:val="hybridMultilevel"/>
    <w:tmpl w:val="8D10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3506A"/>
    <w:multiLevelType w:val="hybridMultilevel"/>
    <w:tmpl w:val="8A06AE76"/>
    <w:lvl w:ilvl="0" w:tplc="82162D5A">
      <w:start w:val="1"/>
      <w:numFmt w:val="bullet"/>
      <w:pStyle w:val="Bullettext"/>
      <w:lvlText w:val=""/>
      <w:lvlJc w:val="left"/>
      <w:pPr>
        <w:ind w:left="1440" w:hanging="360"/>
      </w:pPr>
      <w:rPr>
        <w:rFonts w:ascii="Symbol" w:hAnsi="Symbol" w:hint="default"/>
        <w:color w:val="002E5D" w:themeColor="text1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A77A57"/>
    <w:multiLevelType w:val="hybridMultilevel"/>
    <w:tmpl w:val="60B6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969F4"/>
    <w:multiLevelType w:val="hybridMultilevel"/>
    <w:tmpl w:val="7328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2518F"/>
    <w:multiLevelType w:val="hybridMultilevel"/>
    <w:tmpl w:val="255CC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016168">
    <w:abstractNumId w:val="17"/>
  </w:num>
  <w:num w:numId="2" w16cid:durableId="1106535802">
    <w:abstractNumId w:val="27"/>
  </w:num>
  <w:num w:numId="3" w16cid:durableId="1392802217">
    <w:abstractNumId w:val="4"/>
  </w:num>
  <w:num w:numId="4" w16cid:durableId="1992368249">
    <w:abstractNumId w:val="30"/>
  </w:num>
  <w:num w:numId="5" w16cid:durableId="1254314974">
    <w:abstractNumId w:val="8"/>
  </w:num>
  <w:num w:numId="6" w16cid:durableId="1960143579">
    <w:abstractNumId w:val="5"/>
  </w:num>
  <w:num w:numId="7" w16cid:durableId="707873674">
    <w:abstractNumId w:val="7"/>
  </w:num>
  <w:num w:numId="8" w16cid:durableId="1591813217">
    <w:abstractNumId w:val="16"/>
  </w:num>
  <w:num w:numId="9" w16cid:durableId="1086338414">
    <w:abstractNumId w:val="29"/>
  </w:num>
  <w:num w:numId="10" w16cid:durableId="895358597">
    <w:abstractNumId w:val="22"/>
  </w:num>
  <w:num w:numId="11" w16cid:durableId="703483203">
    <w:abstractNumId w:val="13"/>
  </w:num>
  <w:num w:numId="12" w16cid:durableId="577642316">
    <w:abstractNumId w:val="26"/>
  </w:num>
  <w:num w:numId="13" w16cid:durableId="47732193">
    <w:abstractNumId w:val="20"/>
  </w:num>
  <w:num w:numId="14" w16cid:durableId="1196195368">
    <w:abstractNumId w:val="2"/>
  </w:num>
  <w:num w:numId="15" w16cid:durableId="242566599">
    <w:abstractNumId w:val="25"/>
  </w:num>
  <w:num w:numId="16" w16cid:durableId="766778821">
    <w:abstractNumId w:val="10"/>
  </w:num>
  <w:num w:numId="17" w16cid:durableId="882599377">
    <w:abstractNumId w:val="21"/>
  </w:num>
  <w:num w:numId="18" w16cid:durableId="1520967433">
    <w:abstractNumId w:val="24"/>
  </w:num>
  <w:num w:numId="19" w16cid:durableId="19205149">
    <w:abstractNumId w:val="23"/>
  </w:num>
  <w:num w:numId="20" w16cid:durableId="493881603">
    <w:abstractNumId w:val="28"/>
  </w:num>
  <w:num w:numId="21" w16cid:durableId="350452824">
    <w:abstractNumId w:val="6"/>
  </w:num>
  <w:num w:numId="22" w16cid:durableId="207452605">
    <w:abstractNumId w:val="11"/>
  </w:num>
  <w:num w:numId="23" w16cid:durableId="2000691374">
    <w:abstractNumId w:val="12"/>
  </w:num>
  <w:num w:numId="24" w16cid:durableId="1016730362">
    <w:abstractNumId w:val="14"/>
  </w:num>
  <w:num w:numId="25" w16cid:durableId="1294287194">
    <w:abstractNumId w:val="15"/>
  </w:num>
  <w:num w:numId="26" w16cid:durableId="1212687919">
    <w:abstractNumId w:val="18"/>
  </w:num>
  <w:num w:numId="27" w16cid:durableId="1600799077">
    <w:abstractNumId w:val="1"/>
  </w:num>
  <w:num w:numId="28" w16cid:durableId="1505168582">
    <w:abstractNumId w:val="0"/>
  </w:num>
  <w:num w:numId="29" w16cid:durableId="1992784401">
    <w:abstractNumId w:val="9"/>
  </w:num>
  <w:num w:numId="30" w16cid:durableId="1591154332">
    <w:abstractNumId w:val="3"/>
  </w:num>
  <w:num w:numId="31" w16cid:durableId="6407679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I0NbYwMDU3tzS3NDRV0lEKTi0uzszPAykwrAUAq4gDFiwAAAA="/>
  </w:docVars>
  <w:rsids>
    <w:rsidRoot w:val="00741B5E"/>
    <w:rsid w:val="000022BB"/>
    <w:rsid w:val="00004902"/>
    <w:rsid w:val="00004A53"/>
    <w:rsid w:val="00006EF2"/>
    <w:rsid w:val="000102CF"/>
    <w:rsid w:val="00010519"/>
    <w:rsid w:val="00012901"/>
    <w:rsid w:val="00013B6A"/>
    <w:rsid w:val="000147D6"/>
    <w:rsid w:val="00014959"/>
    <w:rsid w:val="00015B19"/>
    <w:rsid w:val="00016CED"/>
    <w:rsid w:val="00020954"/>
    <w:rsid w:val="000210E6"/>
    <w:rsid w:val="00021EFB"/>
    <w:rsid w:val="00022544"/>
    <w:rsid w:val="00023F9A"/>
    <w:rsid w:val="00024FA1"/>
    <w:rsid w:val="00025B69"/>
    <w:rsid w:val="00025CF5"/>
    <w:rsid w:val="00026172"/>
    <w:rsid w:val="00026AC3"/>
    <w:rsid w:val="00027B82"/>
    <w:rsid w:val="00030B15"/>
    <w:rsid w:val="00030DD2"/>
    <w:rsid w:val="00030DE7"/>
    <w:rsid w:val="0003145D"/>
    <w:rsid w:val="0003235E"/>
    <w:rsid w:val="0003448F"/>
    <w:rsid w:val="00035AA3"/>
    <w:rsid w:val="0003603A"/>
    <w:rsid w:val="00036BBF"/>
    <w:rsid w:val="000446C0"/>
    <w:rsid w:val="00044B1A"/>
    <w:rsid w:val="00046A2F"/>
    <w:rsid w:val="00046ECA"/>
    <w:rsid w:val="00050EA9"/>
    <w:rsid w:val="00051199"/>
    <w:rsid w:val="000536BE"/>
    <w:rsid w:val="00053DFF"/>
    <w:rsid w:val="000555E8"/>
    <w:rsid w:val="000621D3"/>
    <w:rsid w:val="00070B70"/>
    <w:rsid w:val="00070D61"/>
    <w:rsid w:val="00072948"/>
    <w:rsid w:val="00072B2B"/>
    <w:rsid w:val="00074151"/>
    <w:rsid w:val="000746D5"/>
    <w:rsid w:val="00076F49"/>
    <w:rsid w:val="000771E6"/>
    <w:rsid w:val="000775AD"/>
    <w:rsid w:val="00083957"/>
    <w:rsid w:val="00090136"/>
    <w:rsid w:val="000908BB"/>
    <w:rsid w:val="00090B2B"/>
    <w:rsid w:val="00091BD2"/>
    <w:rsid w:val="00093540"/>
    <w:rsid w:val="00093DED"/>
    <w:rsid w:val="000967CE"/>
    <w:rsid w:val="000A29A5"/>
    <w:rsid w:val="000A4487"/>
    <w:rsid w:val="000A6ADF"/>
    <w:rsid w:val="000A739D"/>
    <w:rsid w:val="000A7C04"/>
    <w:rsid w:val="000B06A2"/>
    <w:rsid w:val="000B0C5A"/>
    <w:rsid w:val="000B33B3"/>
    <w:rsid w:val="000B513F"/>
    <w:rsid w:val="000B5DF9"/>
    <w:rsid w:val="000B79CC"/>
    <w:rsid w:val="000C0B92"/>
    <w:rsid w:val="000C1B55"/>
    <w:rsid w:val="000C2071"/>
    <w:rsid w:val="000C2402"/>
    <w:rsid w:val="000C323C"/>
    <w:rsid w:val="000C4E9C"/>
    <w:rsid w:val="000C72F3"/>
    <w:rsid w:val="000D1C99"/>
    <w:rsid w:val="000D48B3"/>
    <w:rsid w:val="000D48BE"/>
    <w:rsid w:val="000D4C76"/>
    <w:rsid w:val="000D763E"/>
    <w:rsid w:val="000D7A00"/>
    <w:rsid w:val="000E0D26"/>
    <w:rsid w:val="000E0F2B"/>
    <w:rsid w:val="000E396A"/>
    <w:rsid w:val="000E7659"/>
    <w:rsid w:val="000F04AF"/>
    <w:rsid w:val="000F09A5"/>
    <w:rsid w:val="000F2146"/>
    <w:rsid w:val="000F452D"/>
    <w:rsid w:val="000F453B"/>
    <w:rsid w:val="000F47BE"/>
    <w:rsid w:val="000F48D5"/>
    <w:rsid w:val="000F4AC2"/>
    <w:rsid w:val="000F5619"/>
    <w:rsid w:val="000F62F8"/>
    <w:rsid w:val="000F6CF8"/>
    <w:rsid w:val="000F6E2A"/>
    <w:rsid w:val="00100BCE"/>
    <w:rsid w:val="00100C25"/>
    <w:rsid w:val="001026B5"/>
    <w:rsid w:val="0010307E"/>
    <w:rsid w:val="00103856"/>
    <w:rsid w:val="00106AE2"/>
    <w:rsid w:val="00110DB7"/>
    <w:rsid w:val="00114F11"/>
    <w:rsid w:val="001150E1"/>
    <w:rsid w:val="001162EA"/>
    <w:rsid w:val="00131FC7"/>
    <w:rsid w:val="00132B3B"/>
    <w:rsid w:val="00132DEF"/>
    <w:rsid w:val="00133BCC"/>
    <w:rsid w:val="0013671D"/>
    <w:rsid w:val="001419F0"/>
    <w:rsid w:val="00141FEF"/>
    <w:rsid w:val="0014334C"/>
    <w:rsid w:val="00145410"/>
    <w:rsid w:val="001509FD"/>
    <w:rsid w:val="001514C5"/>
    <w:rsid w:val="001532DF"/>
    <w:rsid w:val="001537A2"/>
    <w:rsid w:val="00153DBF"/>
    <w:rsid w:val="00155385"/>
    <w:rsid w:val="00155F41"/>
    <w:rsid w:val="0016163D"/>
    <w:rsid w:val="001621D7"/>
    <w:rsid w:val="00162D7F"/>
    <w:rsid w:val="0016445D"/>
    <w:rsid w:val="0016595D"/>
    <w:rsid w:val="001715B5"/>
    <w:rsid w:val="00173EC6"/>
    <w:rsid w:val="00174B1B"/>
    <w:rsid w:val="0017530C"/>
    <w:rsid w:val="00175EE7"/>
    <w:rsid w:val="00177873"/>
    <w:rsid w:val="00177FA6"/>
    <w:rsid w:val="00181DA2"/>
    <w:rsid w:val="00183322"/>
    <w:rsid w:val="001837CC"/>
    <w:rsid w:val="00184516"/>
    <w:rsid w:val="00184AAE"/>
    <w:rsid w:val="00185176"/>
    <w:rsid w:val="00186E81"/>
    <w:rsid w:val="00191BB2"/>
    <w:rsid w:val="00191D20"/>
    <w:rsid w:val="001926B4"/>
    <w:rsid w:val="00194240"/>
    <w:rsid w:val="0019481B"/>
    <w:rsid w:val="00195489"/>
    <w:rsid w:val="00197970"/>
    <w:rsid w:val="001A01E7"/>
    <w:rsid w:val="001A0443"/>
    <w:rsid w:val="001A5FD9"/>
    <w:rsid w:val="001B1B32"/>
    <w:rsid w:val="001B2555"/>
    <w:rsid w:val="001B2ED3"/>
    <w:rsid w:val="001B482D"/>
    <w:rsid w:val="001B4F44"/>
    <w:rsid w:val="001B67B8"/>
    <w:rsid w:val="001B6C94"/>
    <w:rsid w:val="001B7C46"/>
    <w:rsid w:val="001C2C81"/>
    <w:rsid w:val="001C3A49"/>
    <w:rsid w:val="001C7732"/>
    <w:rsid w:val="001D0D49"/>
    <w:rsid w:val="001D13F7"/>
    <w:rsid w:val="001D6C44"/>
    <w:rsid w:val="001E1994"/>
    <w:rsid w:val="001E219A"/>
    <w:rsid w:val="001E393F"/>
    <w:rsid w:val="001E43F2"/>
    <w:rsid w:val="001E52B5"/>
    <w:rsid w:val="001E5B12"/>
    <w:rsid w:val="001E7E44"/>
    <w:rsid w:val="001F0362"/>
    <w:rsid w:val="001F1CD2"/>
    <w:rsid w:val="001F446B"/>
    <w:rsid w:val="001F5955"/>
    <w:rsid w:val="001F6C7D"/>
    <w:rsid w:val="001F7882"/>
    <w:rsid w:val="002011BA"/>
    <w:rsid w:val="00202A30"/>
    <w:rsid w:val="0020583B"/>
    <w:rsid w:val="00206F6B"/>
    <w:rsid w:val="002074BA"/>
    <w:rsid w:val="00207A3F"/>
    <w:rsid w:val="00212DE0"/>
    <w:rsid w:val="00212F27"/>
    <w:rsid w:val="00213C53"/>
    <w:rsid w:val="00215791"/>
    <w:rsid w:val="00216717"/>
    <w:rsid w:val="0022098E"/>
    <w:rsid w:val="00220ED1"/>
    <w:rsid w:val="002210EE"/>
    <w:rsid w:val="00221BF8"/>
    <w:rsid w:val="00222849"/>
    <w:rsid w:val="00223DA4"/>
    <w:rsid w:val="0022428C"/>
    <w:rsid w:val="00224BA1"/>
    <w:rsid w:val="00227241"/>
    <w:rsid w:val="00230793"/>
    <w:rsid w:val="00230958"/>
    <w:rsid w:val="00230F66"/>
    <w:rsid w:val="002314CE"/>
    <w:rsid w:val="00232509"/>
    <w:rsid w:val="002328D7"/>
    <w:rsid w:val="00235972"/>
    <w:rsid w:val="0023693B"/>
    <w:rsid w:val="00236B8E"/>
    <w:rsid w:val="00236FC1"/>
    <w:rsid w:val="00240379"/>
    <w:rsid w:val="00240B26"/>
    <w:rsid w:val="00241254"/>
    <w:rsid w:val="00241D24"/>
    <w:rsid w:val="0024247D"/>
    <w:rsid w:val="002447BE"/>
    <w:rsid w:val="00246F91"/>
    <w:rsid w:val="002474DB"/>
    <w:rsid w:val="00251753"/>
    <w:rsid w:val="00251BBD"/>
    <w:rsid w:val="002525A8"/>
    <w:rsid w:val="002534F4"/>
    <w:rsid w:val="00253E66"/>
    <w:rsid w:val="00255331"/>
    <w:rsid w:val="00255DAA"/>
    <w:rsid w:val="00256313"/>
    <w:rsid w:val="00256476"/>
    <w:rsid w:val="0026009C"/>
    <w:rsid w:val="002634B4"/>
    <w:rsid w:val="002639E2"/>
    <w:rsid w:val="00270047"/>
    <w:rsid w:val="00271D2C"/>
    <w:rsid w:val="00273AF0"/>
    <w:rsid w:val="00274B58"/>
    <w:rsid w:val="002768C7"/>
    <w:rsid w:val="00277969"/>
    <w:rsid w:val="00277ECE"/>
    <w:rsid w:val="00283862"/>
    <w:rsid w:val="00283EFD"/>
    <w:rsid w:val="00286459"/>
    <w:rsid w:val="00286C5C"/>
    <w:rsid w:val="00287E42"/>
    <w:rsid w:val="0029041A"/>
    <w:rsid w:val="00291A3C"/>
    <w:rsid w:val="00293911"/>
    <w:rsid w:val="00296745"/>
    <w:rsid w:val="002A35A0"/>
    <w:rsid w:val="002A3849"/>
    <w:rsid w:val="002A7944"/>
    <w:rsid w:val="002B2E4C"/>
    <w:rsid w:val="002B4EE7"/>
    <w:rsid w:val="002B68B6"/>
    <w:rsid w:val="002B7E04"/>
    <w:rsid w:val="002C1071"/>
    <w:rsid w:val="002C33D8"/>
    <w:rsid w:val="002C3A82"/>
    <w:rsid w:val="002C4833"/>
    <w:rsid w:val="002C6E21"/>
    <w:rsid w:val="002C703A"/>
    <w:rsid w:val="002C7D72"/>
    <w:rsid w:val="002D260A"/>
    <w:rsid w:val="002D2686"/>
    <w:rsid w:val="002D2D1F"/>
    <w:rsid w:val="002D326D"/>
    <w:rsid w:val="002D32EF"/>
    <w:rsid w:val="002D3462"/>
    <w:rsid w:val="002D7D76"/>
    <w:rsid w:val="002E3ED5"/>
    <w:rsid w:val="002E740C"/>
    <w:rsid w:val="002F3816"/>
    <w:rsid w:val="002F4D26"/>
    <w:rsid w:val="002F52CC"/>
    <w:rsid w:val="002F5897"/>
    <w:rsid w:val="0030067B"/>
    <w:rsid w:val="00300BE1"/>
    <w:rsid w:val="00300E41"/>
    <w:rsid w:val="00302F2D"/>
    <w:rsid w:val="00306E54"/>
    <w:rsid w:val="00311630"/>
    <w:rsid w:val="00312A55"/>
    <w:rsid w:val="003215F7"/>
    <w:rsid w:val="00323C87"/>
    <w:rsid w:val="00325B6E"/>
    <w:rsid w:val="0032607D"/>
    <w:rsid w:val="003266DC"/>
    <w:rsid w:val="0033451D"/>
    <w:rsid w:val="003346C7"/>
    <w:rsid w:val="00335A62"/>
    <w:rsid w:val="00344EA3"/>
    <w:rsid w:val="003451A6"/>
    <w:rsid w:val="003451EF"/>
    <w:rsid w:val="00350B0F"/>
    <w:rsid w:val="00350B8B"/>
    <w:rsid w:val="00351CDC"/>
    <w:rsid w:val="00354DC7"/>
    <w:rsid w:val="00355CC7"/>
    <w:rsid w:val="0035726E"/>
    <w:rsid w:val="0036301C"/>
    <w:rsid w:val="00363500"/>
    <w:rsid w:val="003749AE"/>
    <w:rsid w:val="00375708"/>
    <w:rsid w:val="00376849"/>
    <w:rsid w:val="003769DE"/>
    <w:rsid w:val="00377D9E"/>
    <w:rsid w:val="003800DC"/>
    <w:rsid w:val="0038081C"/>
    <w:rsid w:val="00380CFD"/>
    <w:rsid w:val="00380E9F"/>
    <w:rsid w:val="0038307D"/>
    <w:rsid w:val="00383291"/>
    <w:rsid w:val="0038493C"/>
    <w:rsid w:val="00384961"/>
    <w:rsid w:val="00385254"/>
    <w:rsid w:val="003858C2"/>
    <w:rsid w:val="00385E84"/>
    <w:rsid w:val="00391539"/>
    <w:rsid w:val="003A01D9"/>
    <w:rsid w:val="003A3021"/>
    <w:rsid w:val="003A46E0"/>
    <w:rsid w:val="003A4B29"/>
    <w:rsid w:val="003A5A75"/>
    <w:rsid w:val="003A633B"/>
    <w:rsid w:val="003A742F"/>
    <w:rsid w:val="003A78BA"/>
    <w:rsid w:val="003B1A29"/>
    <w:rsid w:val="003B20ED"/>
    <w:rsid w:val="003B250F"/>
    <w:rsid w:val="003B44D9"/>
    <w:rsid w:val="003B60BC"/>
    <w:rsid w:val="003B61E9"/>
    <w:rsid w:val="003C294D"/>
    <w:rsid w:val="003C313C"/>
    <w:rsid w:val="003C3276"/>
    <w:rsid w:val="003C6919"/>
    <w:rsid w:val="003C6B42"/>
    <w:rsid w:val="003D02FD"/>
    <w:rsid w:val="003D1CAE"/>
    <w:rsid w:val="003D382B"/>
    <w:rsid w:val="003D5429"/>
    <w:rsid w:val="003D5A70"/>
    <w:rsid w:val="003D72F3"/>
    <w:rsid w:val="003D737B"/>
    <w:rsid w:val="003E096E"/>
    <w:rsid w:val="003E205D"/>
    <w:rsid w:val="003E227E"/>
    <w:rsid w:val="003E4462"/>
    <w:rsid w:val="003E50EC"/>
    <w:rsid w:val="003E6CE7"/>
    <w:rsid w:val="003E79F4"/>
    <w:rsid w:val="003F08BD"/>
    <w:rsid w:val="003F23E0"/>
    <w:rsid w:val="003F7415"/>
    <w:rsid w:val="00400917"/>
    <w:rsid w:val="00401A80"/>
    <w:rsid w:val="004037D6"/>
    <w:rsid w:val="00406DC7"/>
    <w:rsid w:val="00406E79"/>
    <w:rsid w:val="0040744E"/>
    <w:rsid w:val="00407AA4"/>
    <w:rsid w:val="00410438"/>
    <w:rsid w:val="004120C0"/>
    <w:rsid w:val="004139BE"/>
    <w:rsid w:val="0041565C"/>
    <w:rsid w:val="00416585"/>
    <w:rsid w:val="004206D7"/>
    <w:rsid w:val="00420E8F"/>
    <w:rsid w:val="00421ABA"/>
    <w:rsid w:val="00425B3B"/>
    <w:rsid w:val="004319E0"/>
    <w:rsid w:val="0043230D"/>
    <w:rsid w:val="004345CB"/>
    <w:rsid w:val="0043460C"/>
    <w:rsid w:val="00441677"/>
    <w:rsid w:val="004421CB"/>
    <w:rsid w:val="00444B35"/>
    <w:rsid w:val="00444BE5"/>
    <w:rsid w:val="0044576E"/>
    <w:rsid w:val="00446CC8"/>
    <w:rsid w:val="0045016C"/>
    <w:rsid w:val="00453B8A"/>
    <w:rsid w:val="004632B2"/>
    <w:rsid w:val="00463874"/>
    <w:rsid w:val="00466DED"/>
    <w:rsid w:val="00467211"/>
    <w:rsid w:val="00470F86"/>
    <w:rsid w:val="00470FA1"/>
    <w:rsid w:val="00471997"/>
    <w:rsid w:val="0047263F"/>
    <w:rsid w:val="0047566C"/>
    <w:rsid w:val="004764C9"/>
    <w:rsid w:val="004776F3"/>
    <w:rsid w:val="00480EF6"/>
    <w:rsid w:val="00481CB8"/>
    <w:rsid w:val="004844AF"/>
    <w:rsid w:val="00485183"/>
    <w:rsid w:val="004855A3"/>
    <w:rsid w:val="00486BB0"/>
    <w:rsid w:val="00486F73"/>
    <w:rsid w:val="00490ACB"/>
    <w:rsid w:val="00490C88"/>
    <w:rsid w:val="0049117D"/>
    <w:rsid w:val="004A23CF"/>
    <w:rsid w:val="004A2443"/>
    <w:rsid w:val="004A3656"/>
    <w:rsid w:val="004A5664"/>
    <w:rsid w:val="004A654B"/>
    <w:rsid w:val="004A7AA3"/>
    <w:rsid w:val="004B1416"/>
    <w:rsid w:val="004B242A"/>
    <w:rsid w:val="004B510B"/>
    <w:rsid w:val="004B5962"/>
    <w:rsid w:val="004C0B3C"/>
    <w:rsid w:val="004C1766"/>
    <w:rsid w:val="004C176E"/>
    <w:rsid w:val="004C2C67"/>
    <w:rsid w:val="004C3074"/>
    <w:rsid w:val="004C37EC"/>
    <w:rsid w:val="004C6997"/>
    <w:rsid w:val="004C7452"/>
    <w:rsid w:val="004C75F3"/>
    <w:rsid w:val="004D01BD"/>
    <w:rsid w:val="004D0B9D"/>
    <w:rsid w:val="004D3949"/>
    <w:rsid w:val="004D5676"/>
    <w:rsid w:val="004E14CE"/>
    <w:rsid w:val="004E2642"/>
    <w:rsid w:val="004E4501"/>
    <w:rsid w:val="004E5417"/>
    <w:rsid w:val="004E5E71"/>
    <w:rsid w:val="004F0C85"/>
    <w:rsid w:val="004F1DAF"/>
    <w:rsid w:val="004F214D"/>
    <w:rsid w:val="004F355C"/>
    <w:rsid w:val="004F61B5"/>
    <w:rsid w:val="004F6258"/>
    <w:rsid w:val="004F6B1D"/>
    <w:rsid w:val="00501B3E"/>
    <w:rsid w:val="005038CB"/>
    <w:rsid w:val="00505FFC"/>
    <w:rsid w:val="00506D1D"/>
    <w:rsid w:val="00511F96"/>
    <w:rsid w:val="005208DE"/>
    <w:rsid w:val="00521EE6"/>
    <w:rsid w:val="00522A3E"/>
    <w:rsid w:val="00522FC3"/>
    <w:rsid w:val="00526F3F"/>
    <w:rsid w:val="005326B7"/>
    <w:rsid w:val="00533480"/>
    <w:rsid w:val="005352FB"/>
    <w:rsid w:val="005353E5"/>
    <w:rsid w:val="0053723F"/>
    <w:rsid w:val="00542973"/>
    <w:rsid w:val="005447AB"/>
    <w:rsid w:val="00544985"/>
    <w:rsid w:val="00544D32"/>
    <w:rsid w:val="00545B5F"/>
    <w:rsid w:val="00545E1A"/>
    <w:rsid w:val="005460E0"/>
    <w:rsid w:val="005477B4"/>
    <w:rsid w:val="00547CC1"/>
    <w:rsid w:val="00550207"/>
    <w:rsid w:val="00552115"/>
    <w:rsid w:val="00553724"/>
    <w:rsid w:val="005542DF"/>
    <w:rsid w:val="00555B2C"/>
    <w:rsid w:val="00555FEB"/>
    <w:rsid w:val="005567C1"/>
    <w:rsid w:val="005572FC"/>
    <w:rsid w:val="0056188F"/>
    <w:rsid w:val="005626E9"/>
    <w:rsid w:val="005636C4"/>
    <w:rsid w:val="005649C0"/>
    <w:rsid w:val="00567B4B"/>
    <w:rsid w:val="00572312"/>
    <w:rsid w:val="00573A13"/>
    <w:rsid w:val="00576BCB"/>
    <w:rsid w:val="00581F88"/>
    <w:rsid w:val="005821B0"/>
    <w:rsid w:val="00586ED5"/>
    <w:rsid w:val="00590314"/>
    <w:rsid w:val="00591391"/>
    <w:rsid w:val="00592CDE"/>
    <w:rsid w:val="00595AF4"/>
    <w:rsid w:val="00596108"/>
    <w:rsid w:val="00597D04"/>
    <w:rsid w:val="005A0471"/>
    <w:rsid w:val="005A15F0"/>
    <w:rsid w:val="005A2E4E"/>
    <w:rsid w:val="005A3557"/>
    <w:rsid w:val="005A5519"/>
    <w:rsid w:val="005A652B"/>
    <w:rsid w:val="005B08BC"/>
    <w:rsid w:val="005B0F1D"/>
    <w:rsid w:val="005B21EB"/>
    <w:rsid w:val="005C0CF3"/>
    <w:rsid w:val="005C1AB5"/>
    <w:rsid w:val="005C5838"/>
    <w:rsid w:val="005C5C25"/>
    <w:rsid w:val="005C7CFC"/>
    <w:rsid w:val="005C7E63"/>
    <w:rsid w:val="005D040B"/>
    <w:rsid w:val="005D24F3"/>
    <w:rsid w:val="005D466B"/>
    <w:rsid w:val="005D6558"/>
    <w:rsid w:val="005E23EB"/>
    <w:rsid w:val="005E3034"/>
    <w:rsid w:val="005F2A50"/>
    <w:rsid w:val="005F35DD"/>
    <w:rsid w:val="005F4CFB"/>
    <w:rsid w:val="005F4FF7"/>
    <w:rsid w:val="005F5BCF"/>
    <w:rsid w:val="005F5F41"/>
    <w:rsid w:val="005F7FF1"/>
    <w:rsid w:val="00601ED5"/>
    <w:rsid w:val="006022CB"/>
    <w:rsid w:val="00602464"/>
    <w:rsid w:val="006030FE"/>
    <w:rsid w:val="00603461"/>
    <w:rsid w:val="00607592"/>
    <w:rsid w:val="00607EDF"/>
    <w:rsid w:val="00611FB0"/>
    <w:rsid w:val="0061224F"/>
    <w:rsid w:val="0061289F"/>
    <w:rsid w:val="00612A23"/>
    <w:rsid w:val="00614BE0"/>
    <w:rsid w:val="00615007"/>
    <w:rsid w:val="00623920"/>
    <w:rsid w:val="006249EC"/>
    <w:rsid w:val="00624BBB"/>
    <w:rsid w:val="00626AD1"/>
    <w:rsid w:val="00627CF8"/>
    <w:rsid w:val="00633043"/>
    <w:rsid w:val="006341F5"/>
    <w:rsid w:val="00637FB4"/>
    <w:rsid w:val="0064355A"/>
    <w:rsid w:val="00644891"/>
    <w:rsid w:val="006448DF"/>
    <w:rsid w:val="00644C77"/>
    <w:rsid w:val="006452EE"/>
    <w:rsid w:val="006455D5"/>
    <w:rsid w:val="00645892"/>
    <w:rsid w:val="00650E33"/>
    <w:rsid w:val="00653502"/>
    <w:rsid w:val="006547BD"/>
    <w:rsid w:val="00656480"/>
    <w:rsid w:val="006572DF"/>
    <w:rsid w:val="00657E59"/>
    <w:rsid w:val="00660924"/>
    <w:rsid w:val="00664D79"/>
    <w:rsid w:val="00664DFA"/>
    <w:rsid w:val="00666042"/>
    <w:rsid w:val="00672F55"/>
    <w:rsid w:val="00672F61"/>
    <w:rsid w:val="00673BFA"/>
    <w:rsid w:val="006762F9"/>
    <w:rsid w:val="00677D84"/>
    <w:rsid w:val="00681BD9"/>
    <w:rsid w:val="00686DAC"/>
    <w:rsid w:val="00687449"/>
    <w:rsid w:val="0068769B"/>
    <w:rsid w:val="0069082F"/>
    <w:rsid w:val="0069115F"/>
    <w:rsid w:val="00691F08"/>
    <w:rsid w:val="0069322F"/>
    <w:rsid w:val="00694950"/>
    <w:rsid w:val="00694B14"/>
    <w:rsid w:val="00694C16"/>
    <w:rsid w:val="006A1179"/>
    <w:rsid w:val="006A126B"/>
    <w:rsid w:val="006A1E70"/>
    <w:rsid w:val="006A37B1"/>
    <w:rsid w:val="006A4062"/>
    <w:rsid w:val="006A492C"/>
    <w:rsid w:val="006A5455"/>
    <w:rsid w:val="006A54F4"/>
    <w:rsid w:val="006A6EEA"/>
    <w:rsid w:val="006A7E6B"/>
    <w:rsid w:val="006B2359"/>
    <w:rsid w:val="006B4D8C"/>
    <w:rsid w:val="006B5900"/>
    <w:rsid w:val="006B73D3"/>
    <w:rsid w:val="006C36E2"/>
    <w:rsid w:val="006C477E"/>
    <w:rsid w:val="006C63D5"/>
    <w:rsid w:val="006C72E7"/>
    <w:rsid w:val="006D02F8"/>
    <w:rsid w:val="006D370B"/>
    <w:rsid w:val="006D386E"/>
    <w:rsid w:val="006D3E61"/>
    <w:rsid w:val="006D4572"/>
    <w:rsid w:val="006D45A6"/>
    <w:rsid w:val="006E1740"/>
    <w:rsid w:val="006E1F38"/>
    <w:rsid w:val="006E2471"/>
    <w:rsid w:val="006E2C3A"/>
    <w:rsid w:val="006E6254"/>
    <w:rsid w:val="006E69C9"/>
    <w:rsid w:val="006F243B"/>
    <w:rsid w:val="006F2616"/>
    <w:rsid w:val="006F2FCC"/>
    <w:rsid w:val="006F456C"/>
    <w:rsid w:val="006F4E38"/>
    <w:rsid w:val="006F5ECD"/>
    <w:rsid w:val="006F6AFF"/>
    <w:rsid w:val="00702495"/>
    <w:rsid w:val="00702E1F"/>
    <w:rsid w:val="00705154"/>
    <w:rsid w:val="007063BE"/>
    <w:rsid w:val="0070768E"/>
    <w:rsid w:val="00707C55"/>
    <w:rsid w:val="00711201"/>
    <w:rsid w:val="00711EC6"/>
    <w:rsid w:val="007134A1"/>
    <w:rsid w:val="007149FF"/>
    <w:rsid w:val="00714D03"/>
    <w:rsid w:val="00715028"/>
    <w:rsid w:val="00715C04"/>
    <w:rsid w:val="0071711D"/>
    <w:rsid w:val="00730E10"/>
    <w:rsid w:val="007315DB"/>
    <w:rsid w:val="00732568"/>
    <w:rsid w:val="00732820"/>
    <w:rsid w:val="00732F59"/>
    <w:rsid w:val="00733558"/>
    <w:rsid w:val="00734751"/>
    <w:rsid w:val="00740051"/>
    <w:rsid w:val="00741B5E"/>
    <w:rsid w:val="00744219"/>
    <w:rsid w:val="0074574C"/>
    <w:rsid w:val="00746A1E"/>
    <w:rsid w:val="007508CE"/>
    <w:rsid w:val="00752564"/>
    <w:rsid w:val="007531E4"/>
    <w:rsid w:val="00755159"/>
    <w:rsid w:val="00760B2E"/>
    <w:rsid w:val="00760F1D"/>
    <w:rsid w:val="00764833"/>
    <w:rsid w:val="00765D55"/>
    <w:rsid w:val="00767CD2"/>
    <w:rsid w:val="00772B6E"/>
    <w:rsid w:val="00772C92"/>
    <w:rsid w:val="00772D79"/>
    <w:rsid w:val="00772F17"/>
    <w:rsid w:val="007748A1"/>
    <w:rsid w:val="0077595F"/>
    <w:rsid w:val="00777318"/>
    <w:rsid w:val="007814FD"/>
    <w:rsid w:val="00784470"/>
    <w:rsid w:val="00787EA9"/>
    <w:rsid w:val="0079445C"/>
    <w:rsid w:val="0079727F"/>
    <w:rsid w:val="007972E8"/>
    <w:rsid w:val="007A24C3"/>
    <w:rsid w:val="007B1B01"/>
    <w:rsid w:val="007B2088"/>
    <w:rsid w:val="007B2694"/>
    <w:rsid w:val="007B2A1B"/>
    <w:rsid w:val="007B40F1"/>
    <w:rsid w:val="007B45BA"/>
    <w:rsid w:val="007B4C73"/>
    <w:rsid w:val="007B6608"/>
    <w:rsid w:val="007B7F9E"/>
    <w:rsid w:val="007C0718"/>
    <w:rsid w:val="007C0A75"/>
    <w:rsid w:val="007C17CF"/>
    <w:rsid w:val="007C4051"/>
    <w:rsid w:val="007C60DD"/>
    <w:rsid w:val="007D003F"/>
    <w:rsid w:val="007D0F67"/>
    <w:rsid w:val="007D3459"/>
    <w:rsid w:val="007D6803"/>
    <w:rsid w:val="007D6A23"/>
    <w:rsid w:val="007E25D5"/>
    <w:rsid w:val="007E28D4"/>
    <w:rsid w:val="007E3D78"/>
    <w:rsid w:val="007E45D1"/>
    <w:rsid w:val="007E752B"/>
    <w:rsid w:val="007E760C"/>
    <w:rsid w:val="007E7BD4"/>
    <w:rsid w:val="007F13D8"/>
    <w:rsid w:val="007F16DA"/>
    <w:rsid w:val="007F177D"/>
    <w:rsid w:val="007F201A"/>
    <w:rsid w:val="00800923"/>
    <w:rsid w:val="00800ECD"/>
    <w:rsid w:val="0080351B"/>
    <w:rsid w:val="00804352"/>
    <w:rsid w:val="00805247"/>
    <w:rsid w:val="008054AC"/>
    <w:rsid w:val="00807580"/>
    <w:rsid w:val="00810DF4"/>
    <w:rsid w:val="00811757"/>
    <w:rsid w:val="00812691"/>
    <w:rsid w:val="00812FE6"/>
    <w:rsid w:val="008135B5"/>
    <w:rsid w:val="00813FBB"/>
    <w:rsid w:val="00820201"/>
    <w:rsid w:val="00820486"/>
    <w:rsid w:val="00823323"/>
    <w:rsid w:val="008250A1"/>
    <w:rsid w:val="00826B6F"/>
    <w:rsid w:val="00826EA3"/>
    <w:rsid w:val="00831253"/>
    <w:rsid w:val="008314CF"/>
    <w:rsid w:val="00831F32"/>
    <w:rsid w:val="00834647"/>
    <w:rsid w:val="00834B03"/>
    <w:rsid w:val="0083596F"/>
    <w:rsid w:val="008368F3"/>
    <w:rsid w:val="00840208"/>
    <w:rsid w:val="00844011"/>
    <w:rsid w:val="008448EF"/>
    <w:rsid w:val="0084693C"/>
    <w:rsid w:val="00850522"/>
    <w:rsid w:val="00852A93"/>
    <w:rsid w:val="00854EE9"/>
    <w:rsid w:val="00855533"/>
    <w:rsid w:val="008563C4"/>
    <w:rsid w:val="0085652A"/>
    <w:rsid w:val="008567F2"/>
    <w:rsid w:val="00861174"/>
    <w:rsid w:val="008617D4"/>
    <w:rsid w:val="00862DD7"/>
    <w:rsid w:val="008634CC"/>
    <w:rsid w:val="008639FE"/>
    <w:rsid w:val="008642A8"/>
    <w:rsid w:val="00870A2C"/>
    <w:rsid w:val="00872C0B"/>
    <w:rsid w:val="0087688F"/>
    <w:rsid w:val="00881307"/>
    <w:rsid w:val="00882B1D"/>
    <w:rsid w:val="00882F12"/>
    <w:rsid w:val="008842DC"/>
    <w:rsid w:val="00884C7B"/>
    <w:rsid w:val="008856CE"/>
    <w:rsid w:val="00885EBA"/>
    <w:rsid w:val="00886255"/>
    <w:rsid w:val="00891035"/>
    <w:rsid w:val="008939F5"/>
    <w:rsid w:val="00893C92"/>
    <w:rsid w:val="00893DFB"/>
    <w:rsid w:val="00894426"/>
    <w:rsid w:val="00895708"/>
    <w:rsid w:val="00896C54"/>
    <w:rsid w:val="00897B39"/>
    <w:rsid w:val="008A0F7C"/>
    <w:rsid w:val="008A641F"/>
    <w:rsid w:val="008A6D81"/>
    <w:rsid w:val="008A737F"/>
    <w:rsid w:val="008B0577"/>
    <w:rsid w:val="008B0A6B"/>
    <w:rsid w:val="008B0D85"/>
    <w:rsid w:val="008B1A2E"/>
    <w:rsid w:val="008B2F60"/>
    <w:rsid w:val="008B3D09"/>
    <w:rsid w:val="008B75B4"/>
    <w:rsid w:val="008B775F"/>
    <w:rsid w:val="008C028C"/>
    <w:rsid w:val="008C11BB"/>
    <w:rsid w:val="008C2B7C"/>
    <w:rsid w:val="008C3933"/>
    <w:rsid w:val="008C3DB6"/>
    <w:rsid w:val="008D47F6"/>
    <w:rsid w:val="008D6247"/>
    <w:rsid w:val="008D6816"/>
    <w:rsid w:val="008D7F59"/>
    <w:rsid w:val="008E029C"/>
    <w:rsid w:val="008E7E6D"/>
    <w:rsid w:val="008F0DF8"/>
    <w:rsid w:val="008F0E6B"/>
    <w:rsid w:val="008F2AE7"/>
    <w:rsid w:val="008F3F35"/>
    <w:rsid w:val="008F5FEF"/>
    <w:rsid w:val="008F687A"/>
    <w:rsid w:val="008F6B0F"/>
    <w:rsid w:val="00900D41"/>
    <w:rsid w:val="00900E1F"/>
    <w:rsid w:val="00903446"/>
    <w:rsid w:val="0091004E"/>
    <w:rsid w:val="00910FBA"/>
    <w:rsid w:val="0091473C"/>
    <w:rsid w:val="0091642C"/>
    <w:rsid w:val="009173C3"/>
    <w:rsid w:val="00920273"/>
    <w:rsid w:val="009221EE"/>
    <w:rsid w:val="00922936"/>
    <w:rsid w:val="009238F2"/>
    <w:rsid w:val="009243E9"/>
    <w:rsid w:val="0093415A"/>
    <w:rsid w:val="0093540F"/>
    <w:rsid w:val="00937A67"/>
    <w:rsid w:val="009411EF"/>
    <w:rsid w:val="00941BA7"/>
    <w:rsid w:val="009421C0"/>
    <w:rsid w:val="0094272E"/>
    <w:rsid w:val="009445DC"/>
    <w:rsid w:val="00947777"/>
    <w:rsid w:val="009512C0"/>
    <w:rsid w:val="0095369D"/>
    <w:rsid w:val="00954B1F"/>
    <w:rsid w:val="009560C0"/>
    <w:rsid w:val="0095668C"/>
    <w:rsid w:val="00957770"/>
    <w:rsid w:val="00960799"/>
    <w:rsid w:val="009610F0"/>
    <w:rsid w:val="00962F6C"/>
    <w:rsid w:val="009647A6"/>
    <w:rsid w:val="009648A3"/>
    <w:rsid w:val="00967E81"/>
    <w:rsid w:val="009701C2"/>
    <w:rsid w:val="00970AB2"/>
    <w:rsid w:val="009726F1"/>
    <w:rsid w:val="00972B5C"/>
    <w:rsid w:val="00972D3B"/>
    <w:rsid w:val="0097493F"/>
    <w:rsid w:val="009830C9"/>
    <w:rsid w:val="009831A3"/>
    <w:rsid w:val="00986E93"/>
    <w:rsid w:val="00987430"/>
    <w:rsid w:val="00987712"/>
    <w:rsid w:val="00994509"/>
    <w:rsid w:val="009954F2"/>
    <w:rsid w:val="009A5349"/>
    <w:rsid w:val="009B1772"/>
    <w:rsid w:val="009B1B60"/>
    <w:rsid w:val="009C55F1"/>
    <w:rsid w:val="009C60E1"/>
    <w:rsid w:val="009C75E2"/>
    <w:rsid w:val="009D162D"/>
    <w:rsid w:val="009D3984"/>
    <w:rsid w:val="009D4165"/>
    <w:rsid w:val="009D416B"/>
    <w:rsid w:val="009D466E"/>
    <w:rsid w:val="009D4E41"/>
    <w:rsid w:val="009D6388"/>
    <w:rsid w:val="009D6997"/>
    <w:rsid w:val="009E25E3"/>
    <w:rsid w:val="009E6070"/>
    <w:rsid w:val="009E63AA"/>
    <w:rsid w:val="009F1117"/>
    <w:rsid w:val="009F142B"/>
    <w:rsid w:val="009F22A4"/>
    <w:rsid w:val="009F2519"/>
    <w:rsid w:val="009F2C4C"/>
    <w:rsid w:val="009F3773"/>
    <w:rsid w:val="009F3FAC"/>
    <w:rsid w:val="009F5283"/>
    <w:rsid w:val="00A01EAF"/>
    <w:rsid w:val="00A04855"/>
    <w:rsid w:val="00A0747D"/>
    <w:rsid w:val="00A10ED5"/>
    <w:rsid w:val="00A11231"/>
    <w:rsid w:val="00A140A3"/>
    <w:rsid w:val="00A15F80"/>
    <w:rsid w:val="00A2222A"/>
    <w:rsid w:val="00A3011E"/>
    <w:rsid w:val="00A317FC"/>
    <w:rsid w:val="00A3231E"/>
    <w:rsid w:val="00A32BAE"/>
    <w:rsid w:val="00A35942"/>
    <w:rsid w:val="00A3690C"/>
    <w:rsid w:val="00A41B0B"/>
    <w:rsid w:val="00A43802"/>
    <w:rsid w:val="00A44A26"/>
    <w:rsid w:val="00A45854"/>
    <w:rsid w:val="00A4743A"/>
    <w:rsid w:val="00A47AE6"/>
    <w:rsid w:val="00A517A4"/>
    <w:rsid w:val="00A52124"/>
    <w:rsid w:val="00A542DC"/>
    <w:rsid w:val="00A60075"/>
    <w:rsid w:val="00A610E1"/>
    <w:rsid w:val="00A612E7"/>
    <w:rsid w:val="00A61AC8"/>
    <w:rsid w:val="00A61F28"/>
    <w:rsid w:val="00A706B7"/>
    <w:rsid w:val="00A71B1F"/>
    <w:rsid w:val="00A73B01"/>
    <w:rsid w:val="00A75F4D"/>
    <w:rsid w:val="00A77136"/>
    <w:rsid w:val="00A7778B"/>
    <w:rsid w:val="00A77ACB"/>
    <w:rsid w:val="00A80851"/>
    <w:rsid w:val="00A81A7C"/>
    <w:rsid w:val="00A835D1"/>
    <w:rsid w:val="00A849F9"/>
    <w:rsid w:val="00A857FE"/>
    <w:rsid w:val="00A869A8"/>
    <w:rsid w:val="00A872CA"/>
    <w:rsid w:val="00A8750E"/>
    <w:rsid w:val="00A91CA3"/>
    <w:rsid w:val="00A92313"/>
    <w:rsid w:val="00A938CC"/>
    <w:rsid w:val="00A93DAB"/>
    <w:rsid w:val="00A94383"/>
    <w:rsid w:val="00A96266"/>
    <w:rsid w:val="00AB1DDB"/>
    <w:rsid w:val="00AB2293"/>
    <w:rsid w:val="00AB6798"/>
    <w:rsid w:val="00AB7739"/>
    <w:rsid w:val="00AC1FC9"/>
    <w:rsid w:val="00AC1FE3"/>
    <w:rsid w:val="00AC23AA"/>
    <w:rsid w:val="00AC580B"/>
    <w:rsid w:val="00AD08EC"/>
    <w:rsid w:val="00AD0A32"/>
    <w:rsid w:val="00AD111D"/>
    <w:rsid w:val="00AD4AC2"/>
    <w:rsid w:val="00AD7A97"/>
    <w:rsid w:val="00AE12BA"/>
    <w:rsid w:val="00AE1689"/>
    <w:rsid w:val="00AE5226"/>
    <w:rsid w:val="00AE6882"/>
    <w:rsid w:val="00AE738E"/>
    <w:rsid w:val="00AE7A12"/>
    <w:rsid w:val="00AF0A50"/>
    <w:rsid w:val="00AF13D6"/>
    <w:rsid w:val="00AF2ACA"/>
    <w:rsid w:val="00AF4938"/>
    <w:rsid w:val="00B05457"/>
    <w:rsid w:val="00B06FFE"/>
    <w:rsid w:val="00B104A8"/>
    <w:rsid w:val="00B12738"/>
    <w:rsid w:val="00B15111"/>
    <w:rsid w:val="00B15E42"/>
    <w:rsid w:val="00B306D5"/>
    <w:rsid w:val="00B3342E"/>
    <w:rsid w:val="00B37B41"/>
    <w:rsid w:val="00B42C25"/>
    <w:rsid w:val="00B51C7B"/>
    <w:rsid w:val="00B53F87"/>
    <w:rsid w:val="00B54E7A"/>
    <w:rsid w:val="00B563CA"/>
    <w:rsid w:val="00B5741A"/>
    <w:rsid w:val="00B601A9"/>
    <w:rsid w:val="00B62411"/>
    <w:rsid w:val="00B645F0"/>
    <w:rsid w:val="00B64625"/>
    <w:rsid w:val="00B661A7"/>
    <w:rsid w:val="00B743E6"/>
    <w:rsid w:val="00B743FB"/>
    <w:rsid w:val="00B76341"/>
    <w:rsid w:val="00B77531"/>
    <w:rsid w:val="00B778ED"/>
    <w:rsid w:val="00B80AC2"/>
    <w:rsid w:val="00B80FAA"/>
    <w:rsid w:val="00B8176E"/>
    <w:rsid w:val="00B81D60"/>
    <w:rsid w:val="00B824C6"/>
    <w:rsid w:val="00B834D4"/>
    <w:rsid w:val="00B841D3"/>
    <w:rsid w:val="00B90747"/>
    <w:rsid w:val="00B9156F"/>
    <w:rsid w:val="00B925CA"/>
    <w:rsid w:val="00B9318D"/>
    <w:rsid w:val="00B95122"/>
    <w:rsid w:val="00B95B50"/>
    <w:rsid w:val="00B9654E"/>
    <w:rsid w:val="00B96E0E"/>
    <w:rsid w:val="00BA1B69"/>
    <w:rsid w:val="00BA325A"/>
    <w:rsid w:val="00BA4C24"/>
    <w:rsid w:val="00BA54A2"/>
    <w:rsid w:val="00BA71E7"/>
    <w:rsid w:val="00BA72AA"/>
    <w:rsid w:val="00BA7526"/>
    <w:rsid w:val="00BB0EB3"/>
    <w:rsid w:val="00BB1AFE"/>
    <w:rsid w:val="00BB4049"/>
    <w:rsid w:val="00BB4F6C"/>
    <w:rsid w:val="00BB50D4"/>
    <w:rsid w:val="00BB7B32"/>
    <w:rsid w:val="00BB7CF6"/>
    <w:rsid w:val="00BB7F4E"/>
    <w:rsid w:val="00BC1242"/>
    <w:rsid w:val="00BC3E02"/>
    <w:rsid w:val="00BE22D6"/>
    <w:rsid w:val="00BE261D"/>
    <w:rsid w:val="00BE3891"/>
    <w:rsid w:val="00BE4CCD"/>
    <w:rsid w:val="00BE5C39"/>
    <w:rsid w:val="00BE730F"/>
    <w:rsid w:val="00BE7B57"/>
    <w:rsid w:val="00BF0238"/>
    <w:rsid w:val="00BF0583"/>
    <w:rsid w:val="00BF2EF2"/>
    <w:rsid w:val="00C011DF"/>
    <w:rsid w:val="00C01581"/>
    <w:rsid w:val="00C01C3D"/>
    <w:rsid w:val="00C043EA"/>
    <w:rsid w:val="00C04572"/>
    <w:rsid w:val="00C04BD3"/>
    <w:rsid w:val="00C05FD6"/>
    <w:rsid w:val="00C116BE"/>
    <w:rsid w:val="00C12251"/>
    <w:rsid w:val="00C14692"/>
    <w:rsid w:val="00C16EB3"/>
    <w:rsid w:val="00C20CAD"/>
    <w:rsid w:val="00C212BD"/>
    <w:rsid w:val="00C2207D"/>
    <w:rsid w:val="00C230CB"/>
    <w:rsid w:val="00C27624"/>
    <w:rsid w:val="00C27C28"/>
    <w:rsid w:val="00C326CF"/>
    <w:rsid w:val="00C33305"/>
    <w:rsid w:val="00C33DDE"/>
    <w:rsid w:val="00C340D3"/>
    <w:rsid w:val="00C36963"/>
    <w:rsid w:val="00C37911"/>
    <w:rsid w:val="00C44AD3"/>
    <w:rsid w:val="00C44CBE"/>
    <w:rsid w:val="00C4598A"/>
    <w:rsid w:val="00C46A3D"/>
    <w:rsid w:val="00C50312"/>
    <w:rsid w:val="00C5300D"/>
    <w:rsid w:val="00C5441D"/>
    <w:rsid w:val="00C54767"/>
    <w:rsid w:val="00C55CFB"/>
    <w:rsid w:val="00C5601D"/>
    <w:rsid w:val="00C64739"/>
    <w:rsid w:val="00C664CE"/>
    <w:rsid w:val="00C677A2"/>
    <w:rsid w:val="00C70BEB"/>
    <w:rsid w:val="00C716CF"/>
    <w:rsid w:val="00C73156"/>
    <w:rsid w:val="00C742CC"/>
    <w:rsid w:val="00C76914"/>
    <w:rsid w:val="00C7785F"/>
    <w:rsid w:val="00C803C8"/>
    <w:rsid w:val="00C83DAB"/>
    <w:rsid w:val="00C8782E"/>
    <w:rsid w:val="00C93EBF"/>
    <w:rsid w:val="00C94687"/>
    <w:rsid w:val="00C957EB"/>
    <w:rsid w:val="00CA13C6"/>
    <w:rsid w:val="00CA2914"/>
    <w:rsid w:val="00CA3D7E"/>
    <w:rsid w:val="00CB0B65"/>
    <w:rsid w:val="00CB27AD"/>
    <w:rsid w:val="00CB34B9"/>
    <w:rsid w:val="00CB7124"/>
    <w:rsid w:val="00CB72CF"/>
    <w:rsid w:val="00CC00D6"/>
    <w:rsid w:val="00CC1D3D"/>
    <w:rsid w:val="00CC30BE"/>
    <w:rsid w:val="00CC43EE"/>
    <w:rsid w:val="00CC501A"/>
    <w:rsid w:val="00CC7E7D"/>
    <w:rsid w:val="00CD4A74"/>
    <w:rsid w:val="00CD6C62"/>
    <w:rsid w:val="00CE148C"/>
    <w:rsid w:val="00CE1DA6"/>
    <w:rsid w:val="00CE2BC7"/>
    <w:rsid w:val="00CE35CA"/>
    <w:rsid w:val="00CE605E"/>
    <w:rsid w:val="00CF0E23"/>
    <w:rsid w:val="00CF2185"/>
    <w:rsid w:val="00CF51D2"/>
    <w:rsid w:val="00D00487"/>
    <w:rsid w:val="00D006B6"/>
    <w:rsid w:val="00D04C0D"/>
    <w:rsid w:val="00D05060"/>
    <w:rsid w:val="00D060F4"/>
    <w:rsid w:val="00D07EE7"/>
    <w:rsid w:val="00D140CE"/>
    <w:rsid w:val="00D14B68"/>
    <w:rsid w:val="00D15680"/>
    <w:rsid w:val="00D17757"/>
    <w:rsid w:val="00D17D78"/>
    <w:rsid w:val="00D22C34"/>
    <w:rsid w:val="00D23725"/>
    <w:rsid w:val="00D25C45"/>
    <w:rsid w:val="00D33B6F"/>
    <w:rsid w:val="00D34E15"/>
    <w:rsid w:val="00D37529"/>
    <w:rsid w:val="00D412E5"/>
    <w:rsid w:val="00D4182B"/>
    <w:rsid w:val="00D42524"/>
    <w:rsid w:val="00D427EC"/>
    <w:rsid w:val="00D43E50"/>
    <w:rsid w:val="00D46AB9"/>
    <w:rsid w:val="00D513CC"/>
    <w:rsid w:val="00D52482"/>
    <w:rsid w:val="00D52889"/>
    <w:rsid w:val="00D54850"/>
    <w:rsid w:val="00D548C1"/>
    <w:rsid w:val="00D57C17"/>
    <w:rsid w:val="00D60514"/>
    <w:rsid w:val="00D6137A"/>
    <w:rsid w:val="00D616CB"/>
    <w:rsid w:val="00D63A25"/>
    <w:rsid w:val="00D6547F"/>
    <w:rsid w:val="00D72308"/>
    <w:rsid w:val="00D72DC7"/>
    <w:rsid w:val="00D73D9A"/>
    <w:rsid w:val="00D7638A"/>
    <w:rsid w:val="00D764A0"/>
    <w:rsid w:val="00D77219"/>
    <w:rsid w:val="00D77634"/>
    <w:rsid w:val="00D77AB3"/>
    <w:rsid w:val="00D77EBE"/>
    <w:rsid w:val="00D810B7"/>
    <w:rsid w:val="00D82FAA"/>
    <w:rsid w:val="00D83C70"/>
    <w:rsid w:val="00D85F29"/>
    <w:rsid w:val="00D86AB6"/>
    <w:rsid w:val="00D87B69"/>
    <w:rsid w:val="00D904DC"/>
    <w:rsid w:val="00D90FE4"/>
    <w:rsid w:val="00D96DF6"/>
    <w:rsid w:val="00DA1C50"/>
    <w:rsid w:val="00DA37D3"/>
    <w:rsid w:val="00DA6CC1"/>
    <w:rsid w:val="00DA6EF1"/>
    <w:rsid w:val="00DB09AD"/>
    <w:rsid w:val="00DB2CE5"/>
    <w:rsid w:val="00DC23A1"/>
    <w:rsid w:val="00DC2433"/>
    <w:rsid w:val="00DD3991"/>
    <w:rsid w:val="00DD73DD"/>
    <w:rsid w:val="00DE2317"/>
    <w:rsid w:val="00DE23DA"/>
    <w:rsid w:val="00DE597A"/>
    <w:rsid w:val="00DE5C67"/>
    <w:rsid w:val="00DE7039"/>
    <w:rsid w:val="00DF2FC6"/>
    <w:rsid w:val="00DF3A07"/>
    <w:rsid w:val="00DF3C25"/>
    <w:rsid w:val="00E0349C"/>
    <w:rsid w:val="00E06225"/>
    <w:rsid w:val="00E10AB4"/>
    <w:rsid w:val="00E11DEE"/>
    <w:rsid w:val="00E12E65"/>
    <w:rsid w:val="00E146BB"/>
    <w:rsid w:val="00E147D8"/>
    <w:rsid w:val="00E148E4"/>
    <w:rsid w:val="00E15517"/>
    <w:rsid w:val="00E15ABD"/>
    <w:rsid w:val="00E171A6"/>
    <w:rsid w:val="00E202B3"/>
    <w:rsid w:val="00E25282"/>
    <w:rsid w:val="00E255C2"/>
    <w:rsid w:val="00E30EFD"/>
    <w:rsid w:val="00E426E1"/>
    <w:rsid w:val="00E42AA5"/>
    <w:rsid w:val="00E43836"/>
    <w:rsid w:val="00E44759"/>
    <w:rsid w:val="00E462A9"/>
    <w:rsid w:val="00E50539"/>
    <w:rsid w:val="00E505B9"/>
    <w:rsid w:val="00E509BA"/>
    <w:rsid w:val="00E51434"/>
    <w:rsid w:val="00E52B42"/>
    <w:rsid w:val="00E5393E"/>
    <w:rsid w:val="00E54A67"/>
    <w:rsid w:val="00E54CFD"/>
    <w:rsid w:val="00E568B8"/>
    <w:rsid w:val="00E57D59"/>
    <w:rsid w:val="00E61DD3"/>
    <w:rsid w:val="00E639DC"/>
    <w:rsid w:val="00E64B2C"/>
    <w:rsid w:val="00E64BDF"/>
    <w:rsid w:val="00E6702A"/>
    <w:rsid w:val="00E732A9"/>
    <w:rsid w:val="00E73C33"/>
    <w:rsid w:val="00E7457C"/>
    <w:rsid w:val="00E7498D"/>
    <w:rsid w:val="00E75062"/>
    <w:rsid w:val="00E76423"/>
    <w:rsid w:val="00E77561"/>
    <w:rsid w:val="00E77A23"/>
    <w:rsid w:val="00E82E0B"/>
    <w:rsid w:val="00E8492E"/>
    <w:rsid w:val="00E85058"/>
    <w:rsid w:val="00E8524F"/>
    <w:rsid w:val="00E85900"/>
    <w:rsid w:val="00E8614F"/>
    <w:rsid w:val="00E87A4F"/>
    <w:rsid w:val="00E90D15"/>
    <w:rsid w:val="00E91049"/>
    <w:rsid w:val="00E91380"/>
    <w:rsid w:val="00E9208D"/>
    <w:rsid w:val="00E93C03"/>
    <w:rsid w:val="00E95308"/>
    <w:rsid w:val="00E95EDE"/>
    <w:rsid w:val="00E96FEA"/>
    <w:rsid w:val="00E9740A"/>
    <w:rsid w:val="00E97598"/>
    <w:rsid w:val="00E97666"/>
    <w:rsid w:val="00EA2924"/>
    <w:rsid w:val="00EA59A8"/>
    <w:rsid w:val="00EA6427"/>
    <w:rsid w:val="00EA6E98"/>
    <w:rsid w:val="00EA7D10"/>
    <w:rsid w:val="00EB354F"/>
    <w:rsid w:val="00EB35F5"/>
    <w:rsid w:val="00EB52F7"/>
    <w:rsid w:val="00EB55A8"/>
    <w:rsid w:val="00EB661E"/>
    <w:rsid w:val="00EC0780"/>
    <w:rsid w:val="00EC10B4"/>
    <w:rsid w:val="00EC18DB"/>
    <w:rsid w:val="00EC43AD"/>
    <w:rsid w:val="00EC4975"/>
    <w:rsid w:val="00EC7D88"/>
    <w:rsid w:val="00ED2B25"/>
    <w:rsid w:val="00ED5272"/>
    <w:rsid w:val="00ED71A9"/>
    <w:rsid w:val="00EE107E"/>
    <w:rsid w:val="00EE2406"/>
    <w:rsid w:val="00EE35F0"/>
    <w:rsid w:val="00EE366B"/>
    <w:rsid w:val="00EF4FEA"/>
    <w:rsid w:val="00F0015F"/>
    <w:rsid w:val="00F044DE"/>
    <w:rsid w:val="00F04D01"/>
    <w:rsid w:val="00F053D5"/>
    <w:rsid w:val="00F06295"/>
    <w:rsid w:val="00F06A3B"/>
    <w:rsid w:val="00F07BFA"/>
    <w:rsid w:val="00F11B5A"/>
    <w:rsid w:val="00F1248A"/>
    <w:rsid w:val="00F12DDB"/>
    <w:rsid w:val="00F136B9"/>
    <w:rsid w:val="00F137E4"/>
    <w:rsid w:val="00F13CE1"/>
    <w:rsid w:val="00F16C34"/>
    <w:rsid w:val="00F21A76"/>
    <w:rsid w:val="00F234FC"/>
    <w:rsid w:val="00F24953"/>
    <w:rsid w:val="00F31AC7"/>
    <w:rsid w:val="00F31FB4"/>
    <w:rsid w:val="00F322CB"/>
    <w:rsid w:val="00F324AF"/>
    <w:rsid w:val="00F3279A"/>
    <w:rsid w:val="00F33948"/>
    <w:rsid w:val="00F35DC3"/>
    <w:rsid w:val="00F36010"/>
    <w:rsid w:val="00F36065"/>
    <w:rsid w:val="00F373D6"/>
    <w:rsid w:val="00F3792D"/>
    <w:rsid w:val="00F37A7A"/>
    <w:rsid w:val="00F41773"/>
    <w:rsid w:val="00F45A15"/>
    <w:rsid w:val="00F47919"/>
    <w:rsid w:val="00F50659"/>
    <w:rsid w:val="00F51962"/>
    <w:rsid w:val="00F60320"/>
    <w:rsid w:val="00F60D83"/>
    <w:rsid w:val="00F64B93"/>
    <w:rsid w:val="00F659B8"/>
    <w:rsid w:val="00F66871"/>
    <w:rsid w:val="00F678E8"/>
    <w:rsid w:val="00F70914"/>
    <w:rsid w:val="00F71D8A"/>
    <w:rsid w:val="00F7315A"/>
    <w:rsid w:val="00F73D77"/>
    <w:rsid w:val="00F753D0"/>
    <w:rsid w:val="00F77A53"/>
    <w:rsid w:val="00F77B0E"/>
    <w:rsid w:val="00F8283B"/>
    <w:rsid w:val="00F855CE"/>
    <w:rsid w:val="00F86572"/>
    <w:rsid w:val="00F94A81"/>
    <w:rsid w:val="00FA53A0"/>
    <w:rsid w:val="00FA6F76"/>
    <w:rsid w:val="00FA71CD"/>
    <w:rsid w:val="00FB25A4"/>
    <w:rsid w:val="00FB2B5A"/>
    <w:rsid w:val="00FB317E"/>
    <w:rsid w:val="00FB6C8F"/>
    <w:rsid w:val="00FC12A8"/>
    <w:rsid w:val="00FC1352"/>
    <w:rsid w:val="00FC155F"/>
    <w:rsid w:val="00FC1F29"/>
    <w:rsid w:val="00FC4041"/>
    <w:rsid w:val="00FC6708"/>
    <w:rsid w:val="00FC6955"/>
    <w:rsid w:val="00FC72E4"/>
    <w:rsid w:val="00FD0E6C"/>
    <w:rsid w:val="00FD3813"/>
    <w:rsid w:val="00FD3851"/>
    <w:rsid w:val="00FE05CD"/>
    <w:rsid w:val="00FE134F"/>
    <w:rsid w:val="00FE1BE4"/>
    <w:rsid w:val="00FE3C32"/>
    <w:rsid w:val="00FF07FB"/>
    <w:rsid w:val="00FF0C82"/>
    <w:rsid w:val="00FF101F"/>
    <w:rsid w:val="00FF1755"/>
    <w:rsid w:val="00FF260E"/>
    <w:rsid w:val="00FF377D"/>
    <w:rsid w:val="00FF3AE1"/>
    <w:rsid w:val="00FF5037"/>
    <w:rsid w:val="00FF521E"/>
    <w:rsid w:val="00FF6CEB"/>
    <w:rsid w:val="18C699A3"/>
    <w:rsid w:val="1BF11D85"/>
    <w:rsid w:val="3BB36D21"/>
    <w:rsid w:val="40ABEF43"/>
    <w:rsid w:val="426F6049"/>
    <w:rsid w:val="48BCE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27A56"/>
  <w15:chartTrackingRefBased/>
  <w15:docId w15:val="{A123DA8A-D846-4A37-BBFE-8338C67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06EF2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2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E5D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2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3CA5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2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18FDE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D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E5D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2EE"/>
    <w:rPr>
      <w:rFonts w:asciiTheme="majorHAnsi" w:eastAsiaTheme="majorEastAsia" w:hAnsiTheme="majorHAnsi" w:cstheme="majorBidi"/>
      <w:color w:val="002E5D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2EE"/>
    <w:rPr>
      <w:rFonts w:asciiTheme="majorHAnsi" w:eastAsiaTheme="majorEastAsia" w:hAnsiTheme="majorHAnsi" w:cstheme="majorBidi"/>
      <w:color w:val="003CA5" w:themeColor="accent3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452EE"/>
    <w:pPr>
      <w:contextualSpacing/>
    </w:pPr>
    <w:rPr>
      <w:rFonts w:asciiTheme="majorHAnsi" w:eastAsiaTheme="majorEastAsia" w:hAnsiTheme="majorHAnsi" w:cstheme="majorBidi"/>
      <w:color w:val="002E5D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2EE"/>
    <w:rPr>
      <w:rFonts w:asciiTheme="majorHAnsi" w:eastAsiaTheme="majorEastAsia" w:hAnsiTheme="majorHAnsi" w:cstheme="majorBidi"/>
      <w:color w:val="002E5D" w:themeColor="accent1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6452EE"/>
    <w:rPr>
      <w:rFonts w:asciiTheme="majorHAnsi" w:eastAsiaTheme="majorEastAsia" w:hAnsiTheme="majorHAnsi" w:cstheme="majorBidi"/>
      <w:color w:val="418FDE" w:themeColor="accent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D2C"/>
    <w:pPr>
      <w:numPr>
        <w:ilvl w:val="1"/>
      </w:numPr>
      <w:spacing w:after="160"/>
    </w:pPr>
    <w:rPr>
      <w:rFonts w:eastAsiaTheme="minorEastAsia"/>
      <w:color w:val="7C878E" w:themeColor="text2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71D2C"/>
    <w:rPr>
      <w:rFonts w:eastAsiaTheme="minorEastAsia"/>
      <w:color w:val="7C878E" w:themeColor="text2"/>
      <w:spacing w:val="1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71D2C"/>
    <w:rPr>
      <w:rFonts w:asciiTheme="majorHAnsi" w:eastAsiaTheme="majorEastAsia" w:hAnsiTheme="majorHAnsi" w:cstheme="majorBidi"/>
      <w:i/>
      <w:iCs/>
      <w:color w:val="002E5D" w:themeColor="text1"/>
      <w:sz w:val="22"/>
    </w:rPr>
  </w:style>
  <w:style w:type="character" w:styleId="Strong">
    <w:name w:val="Strong"/>
    <w:basedOn w:val="DefaultParagraphFont"/>
    <w:uiPriority w:val="22"/>
    <w:qFormat/>
    <w:rsid w:val="00271D2C"/>
    <w:rPr>
      <w:b/>
      <w:bCs/>
    </w:rPr>
  </w:style>
  <w:style w:type="paragraph" w:styleId="ListParagraph">
    <w:name w:val="List Paragraph"/>
    <w:aliases w:val="List Para a)"/>
    <w:basedOn w:val="Normal"/>
    <w:link w:val="ListParagraphChar"/>
    <w:uiPriority w:val="34"/>
    <w:qFormat/>
    <w:rsid w:val="00707C55"/>
    <w:pPr>
      <w:spacing w:before="120"/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707C55"/>
    <w:rPr>
      <w:b/>
      <w:bCs/>
      <w:smallCaps/>
      <w:color w:val="002E5D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3346C7"/>
    <w:rPr>
      <w:i/>
      <w:iCs/>
      <w:color w:val="003CA5" w:themeColor="accent3"/>
    </w:rPr>
  </w:style>
  <w:style w:type="character" w:styleId="Emphasis">
    <w:name w:val="Emphasis"/>
    <w:basedOn w:val="DefaultParagraphFont"/>
    <w:uiPriority w:val="20"/>
    <w:qFormat/>
    <w:rsid w:val="003346C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346C7"/>
    <w:pPr>
      <w:spacing w:before="200" w:after="160"/>
      <w:ind w:left="864" w:right="864"/>
      <w:jc w:val="center"/>
    </w:pPr>
    <w:rPr>
      <w:i/>
      <w:iCs/>
      <w:color w:val="002E5D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46C7"/>
    <w:rPr>
      <w:i/>
      <w:iCs/>
      <w:color w:val="002E5D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6C7"/>
    <w:pPr>
      <w:pBdr>
        <w:top w:val="single" w:sz="4" w:space="10" w:color="002E5D" w:themeColor="accent1"/>
        <w:bottom w:val="single" w:sz="4" w:space="10" w:color="002E5D" w:themeColor="accent1"/>
      </w:pBdr>
      <w:spacing w:before="360" w:after="360"/>
      <w:ind w:left="864" w:right="864"/>
      <w:jc w:val="center"/>
    </w:pPr>
    <w:rPr>
      <w:i/>
      <w:iCs/>
      <w:color w:val="002E5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6C7"/>
    <w:rPr>
      <w:i/>
      <w:iCs/>
      <w:color w:val="002E5D" w:themeColor="accent1"/>
      <w:sz w:val="22"/>
    </w:rPr>
  </w:style>
  <w:style w:type="paragraph" w:customStyle="1" w:styleId="Bullettext">
    <w:name w:val="Bullet text"/>
    <w:basedOn w:val="Normal"/>
    <w:qFormat/>
    <w:rsid w:val="003346C7"/>
    <w:pPr>
      <w:numPr>
        <w:numId w:val="2"/>
      </w:numPr>
      <w:ind w:left="461" w:hanging="274"/>
    </w:pPr>
  </w:style>
  <w:style w:type="paragraph" w:styleId="Header">
    <w:name w:val="header"/>
    <w:basedOn w:val="Normal"/>
    <w:link w:val="HeaderChar"/>
    <w:uiPriority w:val="99"/>
    <w:unhideWhenUsed/>
    <w:rsid w:val="00FB25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25A4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FB25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25A4"/>
    <w:rPr>
      <w:sz w:val="22"/>
    </w:rPr>
  </w:style>
  <w:style w:type="paragraph" w:customStyle="1" w:styleId="bodyright">
    <w:name w:val="_body right"/>
    <w:basedOn w:val="Normal"/>
    <w:uiPriority w:val="99"/>
    <w:semiHidden/>
    <w:rsid w:val="007B6608"/>
    <w:pPr>
      <w:adjustRightInd w:val="0"/>
      <w:spacing w:after="0"/>
      <w:jc w:val="right"/>
    </w:pPr>
    <w:rPr>
      <w:rFonts w:ascii="Arial" w:eastAsia="STZhongsong" w:hAnsi="Arial" w:cs="Times New Roman"/>
      <w:sz w:val="20"/>
      <w:szCs w:val="20"/>
      <w:lang w:val="en-GB" w:eastAsia="zh-CN"/>
    </w:rPr>
  </w:style>
  <w:style w:type="paragraph" w:customStyle="1" w:styleId="body">
    <w:name w:val="_body"/>
    <w:basedOn w:val="Normal"/>
    <w:link w:val="bodyChar"/>
    <w:uiPriority w:val="99"/>
    <w:semiHidden/>
    <w:rsid w:val="007B6608"/>
    <w:pPr>
      <w:adjustRightInd w:val="0"/>
      <w:spacing w:after="0"/>
    </w:pPr>
    <w:rPr>
      <w:rFonts w:ascii="Arial" w:eastAsia="STZhongsong" w:hAnsi="Arial" w:cs="Times New Roman"/>
      <w:sz w:val="20"/>
      <w:szCs w:val="20"/>
      <w:lang w:val="en-GB" w:eastAsia="zh-CN"/>
    </w:rPr>
  </w:style>
  <w:style w:type="paragraph" w:customStyle="1" w:styleId="bodystrong">
    <w:name w:val="_body strong"/>
    <w:basedOn w:val="Normal"/>
    <w:link w:val="bodystrongChar"/>
    <w:uiPriority w:val="99"/>
    <w:semiHidden/>
    <w:rsid w:val="007B6608"/>
    <w:pPr>
      <w:adjustRightInd w:val="0"/>
      <w:spacing w:after="0"/>
    </w:pPr>
    <w:rPr>
      <w:rFonts w:ascii="Arial" w:eastAsia="STZhongsong" w:hAnsi="Arial" w:cs="Times New Roman"/>
      <w:b/>
      <w:sz w:val="20"/>
      <w:szCs w:val="20"/>
      <w:lang w:val="en-GB" w:eastAsia="zh-CN"/>
    </w:rPr>
  </w:style>
  <w:style w:type="paragraph" w:customStyle="1" w:styleId="bodysmallright">
    <w:name w:val="_body small right"/>
    <w:basedOn w:val="Normal"/>
    <w:uiPriority w:val="99"/>
    <w:semiHidden/>
    <w:rsid w:val="007B6608"/>
    <w:pPr>
      <w:adjustRightInd w:val="0"/>
      <w:spacing w:after="0"/>
      <w:jc w:val="right"/>
    </w:pPr>
    <w:rPr>
      <w:rFonts w:ascii="Arial" w:eastAsia="STZhongsong" w:hAnsi="Arial" w:cs="Times New Roman"/>
      <w:sz w:val="16"/>
      <w:szCs w:val="20"/>
      <w:lang w:val="en-GB" w:eastAsia="zh-CN"/>
    </w:rPr>
  </w:style>
  <w:style w:type="paragraph" w:customStyle="1" w:styleId="bodystrongright">
    <w:name w:val="_body strong right"/>
    <w:basedOn w:val="Normal"/>
    <w:uiPriority w:val="99"/>
    <w:semiHidden/>
    <w:rsid w:val="007B6608"/>
    <w:pPr>
      <w:adjustRightInd w:val="0"/>
      <w:spacing w:after="0"/>
      <w:jc w:val="right"/>
    </w:pPr>
    <w:rPr>
      <w:rFonts w:ascii="Arial" w:eastAsia="STZhongsong" w:hAnsi="Arial" w:cs="Times New Roman"/>
      <w:b/>
      <w:sz w:val="20"/>
      <w:szCs w:val="20"/>
      <w:lang w:val="en-GB" w:eastAsia="zh-CN"/>
    </w:rPr>
  </w:style>
  <w:style w:type="character" w:customStyle="1" w:styleId="bodyChar">
    <w:name w:val="_body Char"/>
    <w:link w:val="body"/>
    <w:uiPriority w:val="99"/>
    <w:semiHidden/>
    <w:rsid w:val="007B6608"/>
    <w:rPr>
      <w:rFonts w:ascii="Arial" w:eastAsia="STZhongsong" w:hAnsi="Arial" w:cs="Times New Roman"/>
      <w:sz w:val="20"/>
      <w:szCs w:val="20"/>
      <w:lang w:val="en-GB" w:eastAsia="zh-CN"/>
    </w:rPr>
  </w:style>
  <w:style w:type="character" w:customStyle="1" w:styleId="bodystrongChar">
    <w:name w:val="_body strong Char"/>
    <w:link w:val="bodystrong"/>
    <w:uiPriority w:val="99"/>
    <w:semiHidden/>
    <w:rsid w:val="007B6608"/>
    <w:rPr>
      <w:rFonts w:ascii="Arial" w:eastAsia="STZhongsong" w:hAnsi="Arial" w:cs="Times New Roman"/>
      <w:b/>
      <w:sz w:val="20"/>
      <w:szCs w:val="20"/>
      <w:lang w:val="en-GB" w:eastAsia="zh-CN"/>
    </w:rPr>
  </w:style>
  <w:style w:type="paragraph" w:customStyle="1" w:styleId="MarginText">
    <w:name w:val="Margin Text"/>
    <w:basedOn w:val="Normal"/>
    <w:link w:val="MarginTextChar"/>
    <w:qFormat/>
    <w:rsid w:val="00441677"/>
    <w:pPr>
      <w:adjustRightInd w:val="0"/>
      <w:spacing w:after="240"/>
    </w:pPr>
    <w:rPr>
      <w:rFonts w:ascii="Arial" w:eastAsia="STZhongsong" w:hAnsi="Arial" w:cs="Times New Roman"/>
      <w:sz w:val="20"/>
      <w:szCs w:val="20"/>
      <w:lang w:val="en-GB" w:eastAsia="zh-CN"/>
    </w:rPr>
  </w:style>
  <w:style w:type="character" w:customStyle="1" w:styleId="bodystrongerchar">
    <w:name w:val="_body stronger char"/>
    <w:uiPriority w:val="99"/>
    <w:semiHidden/>
    <w:rsid w:val="00441677"/>
    <w:rPr>
      <w:rFonts w:ascii="Arial" w:hAnsi="Arial"/>
      <w:b/>
      <w:caps w:val="0"/>
      <w:smallCaps w:val="0"/>
      <w:sz w:val="24"/>
      <w:szCs w:val="24"/>
      <w:lang w:val="en-GB" w:eastAsia="en-GB" w:bidi="ar-SA"/>
    </w:rPr>
  </w:style>
  <w:style w:type="character" w:customStyle="1" w:styleId="MarginTextChar">
    <w:name w:val="Margin Text Char"/>
    <w:link w:val="MarginText"/>
    <w:rsid w:val="00441677"/>
    <w:rPr>
      <w:rFonts w:ascii="Arial" w:eastAsia="STZhongsong" w:hAnsi="Arial" w:cs="Times New Roman"/>
      <w:sz w:val="20"/>
      <w:szCs w:val="20"/>
      <w:lang w:val="en-GB" w:eastAsia="zh-CN"/>
    </w:rPr>
  </w:style>
  <w:style w:type="table" w:styleId="TableGrid">
    <w:name w:val="Table Grid"/>
    <w:basedOn w:val="TableNormal"/>
    <w:uiPriority w:val="39"/>
    <w:rsid w:val="00F4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FC155F"/>
  </w:style>
  <w:style w:type="paragraph" w:styleId="NormalWeb">
    <w:name w:val="Normal (Web)"/>
    <w:basedOn w:val="Normal"/>
    <w:uiPriority w:val="99"/>
    <w:unhideWhenUsed/>
    <w:rsid w:val="007051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0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0B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B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B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2F17"/>
    <w:rPr>
      <w:color w:val="003CA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F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652B"/>
    <w:rPr>
      <w:color w:val="002E5D" w:themeColor="followedHyperlink"/>
      <w:u w:val="single"/>
    </w:rPr>
  </w:style>
  <w:style w:type="paragraph" w:styleId="Revision">
    <w:name w:val="Revision"/>
    <w:hidden/>
    <w:uiPriority w:val="99"/>
    <w:semiHidden/>
    <w:rsid w:val="00752564"/>
    <w:rPr>
      <w:sz w:val="22"/>
    </w:rPr>
  </w:style>
  <w:style w:type="character" w:customStyle="1" w:styleId="normaltextrun">
    <w:name w:val="normaltextrun"/>
    <w:basedOn w:val="DefaultParagraphFont"/>
    <w:rsid w:val="005B0F1D"/>
  </w:style>
  <w:style w:type="character" w:customStyle="1" w:styleId="eop">
    <w:name w:val="eop"/>
    <w:basedOn w:val="DefaultParagraphFont"/>
    <w:rsid w:val="005B0F1D"/>
  </w:style>
  <w:style w:type="paragraph" w:styleId="FootnoteText">
    <w:name w:val="footnote text"/>
    <w:basedOn w:val="Normal"/>
    <w:link w:val="FootnoteTextChar"/>
    <w:uiPriority w:val="99"/>
    <w:semiHidden/>
    <w:unhideWhenUsed/>
    <w:rsid w:val="0043230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3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30D"/>
    <w:rPr>
      <w:vertAlign w:val="superscript"/>
    </w:rPr>
  </w:style>
  <w:style w:type="character" w:customStyle="1" w:styleId="ListParagraphChar">
    <w:name w:val="List Paragraph Char"/>
    <w:aliases w:val="List Para a) Char"/>
    <w:basedOn w:val="DefaultParagraphFont"/>
    <w:link w:val="ListParagraph"/>
    <w:uiPriority w:val="34"/>
    <w:rsid w:val="00A11231"/>
    <w:rPr>
      <w:sz w:val="22"/>
    </w:rPr>
  </w:style>
  <w:style w:type="character" w:customStyle="1" w:styleId="cf01">
    <w:name w:val="cf01"/>
    <w:basedOn w:val="DefaultParagraphFont"/>
    <w:rsid w:val="00110DB7"/>
    <w:rPr>
      <w:rFonts w:ascii="Segoe UI" w:hAnsi="Segoe UI" w:cs="Segoe UI" w:hint="default"/>
      <w:sz w:val="18"/>
      <w:szCs w:val="18"/>
    </w:rPr>
  </w:style>
  <w:style w:type="table" w:styleId="PlainTable2">
    <w:name w:val="Plain Table 2"/>
    <w:basedOn w:val="TableNormal"/>
    <w:uiPriority w:val="42"/>
    <w:rsid w:val="00922936"/>
    <w:tblPr>
      <w:tblStyleRowBandSize w:val="1"/>
      <w:tblStyleColBandSize w:val="1"/>
      <w:tblBorders>
        <w:top w:val="single" w:sz="4" w:space="0" w:color="2D95FF" w:themeColor="text1" w:themeTint="80"/>
        <w:bottom w:val="single" w:sz="4" w:space="0" w:color="2D95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D95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D95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D95FF" w:themeColor="text1" w:themeTint="80"/>
          <w:right w:val="single" w:sz="4" w:space="0" w:color="2D95FF" w:themeColor="text1" w:themeTint="80"/>
        </w:tcBorders>
      </w:tcPr>
    </w:tblStylePr>
    <w:tblStylePr w:type="band2Vert">
      <w:tblPr/>
      <w:tcPr>
        <w:tcBorders>
          <w:left w:val="single" w:sz="4" w:space="0" w:color="2D95FF" w:themeColor="text1" w:themeTint="80"/>
          <w:right w:val="single" w:sz="4" w:space="0" w:color="2D95FF" w:themeColor="text1" w:themeTint="80"/>
        </w:tcBorders>
      </w:tcPr>
    </w:tblStylePr>
    <w:tblStylePr w:type="band1Horz">
      <w:tblPr/>
      <w:tcPr>
        <w:tcBorders>
          <w:top w:val="single" w:sz="4" w:space="0" w:color="2D95FF" w:themeColor="text1" w:themeTint="80"/>
          <w:bottom w:val="single" w:sz="4" w:space="0" w:color="2D95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2293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D95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D95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229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2293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95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95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95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95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9229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Reference">
    <w:name w:val="Subtle Reference"/>
    <w:basedOn w:val="DefaultParagraphFont"/>
    <w:uiPriority w:val="31"/>
    <w:qFormat/>
    <w:rsid w:val="007531E4"/>
    <w:rPr>
      <w:smallCaps/>
      <w:color w:val="0076F0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centure.com/us-en/insights/cyber-security-index" TargetMode="External"/><Relationship Id="rId18" Type="http://schemas.openxmlformats.org/officeDocument/2006/relationships/hyperlink" Target="https://acronymsolutions.com/solutions/security/secure-it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newsroom.ibm.com/2023-07-24-IBM-Report-Half-of-Breached-Organizations-Unwilling-to-Increase-Security-Spend-Despite-Soaring-Breach-Costs?_ga=2.153279728.953359271.1695827083-1742714580.1695827083&amp;_gl=1*d445v6*_ga*MTc0MjcxNDU4MC4xNjk1ODI3MDgz*_ga_FYECCCS21D*MTY5NTgyNzA4Mi4xLjEuMTY5NTgyNzU1MC4wLjAuMA.." TargetMode="External"/><Relationship Id="rId17" Type="http://schemas.openxmlformats.org/officeDocument/2006/relationships/hyperlink" Target="https://www.cyber.gc.ca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bm.com/reports/data-breach?utm_content=SRCWW&amp;p1=Search&amp;p4=43700077724064006&amp;p5=e&amp;gclid=EAIaIQobChMI3tfe2KXNgQMVBpHCCB0Q_wPBEAAYASAAEgKcq_D_BwE&amp;gclsrc=aw.d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amcyber.com/blog/cyber-insights/cyber-crimes-gangs/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newswire.com/news-releases/isc-research-reveals-the-cybersecurity-profession-needs-to-grow-by-3-4-million-people-to-close-global-workforce-gap-301654730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ntiem">
      <a:dk1>
        <a:srgbClr val="002E5D"/>
      </a:dk1>
      <a:lt1>
        <a:srgbClr val="FFFFFF"/>
      </a:lt1>
      <a:dk2>
        <a:srgbClr val="7C878E"/>
      </a:dk2>
      <a:lt2>
        <a:srgbClr val="E7E6E6"/>
      </a:lt2>
      <a:accent1>
        <a:srgbClr val="002E5D"/>
      </a:accent1>
      <a:accent2>
        <a:srgbClr val="7B868E"/>
      </a:accent2>
      <a:accent3>
        <a:srgbClr val="003CA5"/>
      </a:accent3>
      <a:accent4>
        <a:srgbClr val="418FDE"/>
      </a:accent4>
      <a:accent5>
        <a:srgbClr val="513078"/>
      </a:accent5>
      <a:accent6>
        <a:srgbClr val="78BE20"/>
      </a:accent6>
      <a:hlink>
        <a:srgbClr val="003CA5"/>
      </a:hlink>
      <a:folHlink>
        <a:srgbClr val="002E5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b37c382-b4a8-41d9-a4ca-da6c6222b0c2">4M7YYZHJCHAM-2145315394-330579</_dlc_DocId>
    <_dlc_DocIdUrl xmlns="8b37c382-b4a8-41d9-a4ca-da6c6222b0c2">
      <Url>https://orbistechnologies.sharepoint.com/sites/filestore/_layouts/15/DocIdRedir.aspx?ID=4M7YYZHJCHAM-2145315394-330579</Url>
      <Description>4M7YYZHJCHAM-2145315394-330579</Description>
    </_dlc_DocIdUrl>
    <TaxCatchAll xmlns="8b37c382-b4a8-41d9-a4ca-da6c6222b0c2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1e7ad557-2f5a-4508-b7ec-26d8409051b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9D85272F2634294610D3D7373709C" ma:contentTypeVersion="36" ma:contentTypeDescription="Create a new document." ma:contentTypeScope="" ma:versionID="f1e32c7b7d567eafef7a2cebe5bb2a6f">
  <xsd:schema xmlns:xsd="http://www.w3.org/2001/XMLSchema" xmlns:xs="http://www.w3.org/2001/XMLSchema" xmlns:p="http://schemas.microsoft.com/office/2006/metadata/properties" xmlns:ns1="http://schemas.microsoft.com/sharepoint/v3" xmlns:ns2="8b37c382-b4a8-41d9-a4ca-da6c6222b0c2" xmlns:ns3="1e7ad557-2f5a-4508-b7ec-26d8409051bc" targetNamespace="http://schemas.microsoft.com/office/2006/metadata/properties" ma:root="true" ma:fieldsID="027e31ce2e27e30f7a994e06aa25d248" ns1:_="" ns2:_="" ns3:_="">
    <xsd:import namespace="http://schemas.microsoft.com/sharepoint/v3"/>
    <xsd:import namespace="8b37c382-b4a8-41d9-a4ca-da6c6222b0c2"/>
    <xsd:import namespace="1e7ad557-2f5a-4508-b7ec-26d8409051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c382-b4a8-41d9-a4ca-da6c6222b0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9c4b292-a9bf-435d-8019-7f88abed22ab}" ma:internalName="TaxCatchAll" ma:showField="CatchAllData" ma:web="8b37c382-b4a8-41d9-a4ca-da6c6222b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ad557-2f5a-4508-b7ec-26d840905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b74fe0-e26d-4888-bd99-822dd2e6b2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52EAA-BC26-4CA3-8812-4A89FE6F6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1DDF3-D572-4ED2-A837-4D1D0FD092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A7532A-C664-4A99-A474-54CB4027F1F5}">
  <ds:schemaRefs>
    <ds:schemaRef ds:uri="http://schemas.microsoft.com/office/2006/metadata/properties"/>
    <ds:schemaRef ds:uri="http://schemas.microsoft.com/office/infopath/2007/PartnerControls"/>
    <ds:schemaRef ds:uri="8b37c382-b4a8-41d9-a4ca-da6c6222b0c2"/>
    <ds:schemaRef ds:uri="http://schemas.microsoft.com/sharepoint/v3"/>
    <ds:schemaRef ds:uri="1e7ad557-2f5a-4508-b7ec-26d8409051bc"/>
  </ds:schemaRefs>
</ds:datastoreItem>
</file>

<file path=customXml/itemProps4.xml><?xml version="1.0" encoding="utf-8"?>
<ds:datastoreItem xmlns:ds="http://schemas.openxmlformats.org/officeDocument/2006/customXml" ds:itemID="{F95A0BE2-A33E-4E40-8C76-BDEC23E749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4C12AB-470F-485D-8FF8-C52B0497E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37c382-b4a8-41d9-a4ca-da6c6222b0c2"/>
    <ds:schemaRef ds:uri="1e7ad557-2f5a-4508-b7ec-26d840905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2259</Words>
  <Characters>13694</Characters>
  <Application>Microsoft Office Word</Application>
  <DocSecurity>0</DocSecurity>
  <Lines>204</Lines>
  <Paragraphs>94</Paragraphs>
  <ScaleCrop>false</ScaleCrop>
  <Company/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Giralt Parkins</dc:creator>
  <cp:keywords/>
  <dc:description/>
  <cp:lastModifiedBy>Deborah Long</cp:lastModifiedBy>
  <cp:revision>3</cp:revision>
  <cp:lastPrinted>2023-12-08T21:06:00Z</cp:lastPrinted>
  <dcterms:created xsi:type="dcterms:W3CDTF">2024-07-15T22:24:00Z</dcterms:created>
  <dcterms:modified xsi:type="dcterms:W3CDTF">2024-07-15T22:25:00Z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0x010100DA69D85272F2634294610D3D7373709C</vt:lpwstr>
  </property>
  <property fmtid="{D5CDD505-2E9C-101B-9397-08002B2CF9AE}" pid="3" name="_dlc_DocIdItemGuid">
    <vt:lpwstr>31ecb9e1-1ecc-4c94-b893-5a4fa865bc94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GrammarlyDocumentId">
    <vt:lpwstr>c6cb18bbb048fed5098f5371a879781161e7f17cecb8c5267160ed312d146b56</vt:lpwstr>
  </property>
</Properties>
</file>